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5E" w:rsidRDefault="00747F5E" w:rsidP="00747F5E">
      <w:pPr>
        <w:ind w:leftChars="-202" w:left="-43" w:rightChars="-162" w:right="-340" w:hanging="381"/>
        <w:jc w:val="center"/>
        <w:rPr>
          <w:rFonts w:ascii="黑体" w:eastAsia="黑体" w:hAnsi="黑体"/>
          <w:b/>
          <w:bCs/>
          <w:sz w:val="34"/>
          <w:szCs w:val="34"/>
        </w:rPr>
      </w:pPr>
      <w:r>
        <w:rPr>
          <w:rFonts w:ascii="方正小标宋简体" w:eastAsia="方正小标宋简体" w:hAnsi="新宋体" w:hint="eastAsia"/>
          <w:color w:val="FF0000"/>
          <w:spacing w:val="-16"/>
          <w:w w:val="50"/>
          <w:sz w:val="96"/>
          <w:szCs w:val="96"/>
        </w:rPr>
        <w:t>中共湖南大众传媒职业技术学院委员会文件</w:t>
      </w:r>
    </w:p>
    <w:p w:rsidR="00747F5E" w:rsidRDefault="00747F5E" w:rsidP="00747F5E">
      <w:pPr>
        <w:spacing w:line="640" w:lineRule="exact"/>
        <w:ind w:left="92" w:hanging="272"/>
        <w:jc w:val="center"/>
        <w:rPr>
          <w:rFonts w:ascii="仿宋_GB2312"/>
          <w:color w:val="000000"/>
          <w:sz w:val="32"/>
          <w:szCs w:val="32"/>
        </w:rPr>
      </w:pPr>
    </w:p>
    <w:p w:rsidR="00747F5E" w:rsidRPr="00747F5E" w:rsidRDefault="00747F5E" w:rsidP="00747F5E">
      <w:pPr>
        <w:spacing w:line="640" w:lineRule="exact"/>
        <w:ind w:left="92" w:hanging="272"/>
        <w:jc w:val="center"/>
        <w:rPr>
          <w:rFonts w:ascii="仿宋_GB2312" w:eastAsia="仿宋_GB2312"/>
          <w:color w:val="000000"/>
          <w:sz w:val="32"/>
          <w:szCs w:val="32"/>
        </w:rPr>
      </w:pPr>
      <w:r w:rsidRPr="00747F5E">
        <w:rPr>
          <w:rFonts w:ascii="仿宋_GB2312" w:eastAsia="仿宋_GB2312" w:hint="eastAsia"/>
          <w:color w:val="000000"/>
          <w:sz w:val="32"/>
          <w:szCs w:val="32"/>
        </w:rPr>
        <w:t>湘</w:t>
      </w:r>
      <w:proofErr w:type="gramStart"/>
      <w:r w:rsidRPr="00747F5E">
        <w:rPr>
          <w:rFonts w:ascii="仿宋_GB2312" w:eastAsia="仿宋_GB2312" w:hint="eastAsia"/>
          <w:color w:val="000000"/>
          <w:sz w:val="32"/>
          <w:szCs w:val="32"/>
        </w:rPr>
        <w:t>传媒党</w:t>
      </w:r>
      <w:proofErr w:type="gramEnd"/>
      <w:r w:rsidRPr="00747F5E">
        <w:rPr>
          <w:rFonts w:ascii="仿宋_GB2312" w:eastAsia="仿宋_GB2312" w:hint="eastAsia"/>
          <w:sz w:val="32"/>
          <w:szCs w:val="32"/>
        </w:rPr>
        <w:t>〔2019〕</w:t>
      </w:r>
      <w:r w:rsidRPr="00747F5E">
        <w:rPr>
          <w:rFonts w:ascii="仿宋_GB2312" w:eastAsia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Pr="00747F5E">
        <w:rPr>
          <w:rFonts w:ascii="仿宋_GB2312" w:eastAsia="仿宋_GB2312" w:hint="eastAsia"/>
          <w:color w:val="000000"/>
          <w:sz w:val="32"/>
          <w:szCs w:val="32"/>
        </w:rPr>
        <w:t>号</w:t>
      </w:r>
    </w:p>
    <w:p w:rsidR="00747F5E" w:rsidRPr="005B2A41" w:rsidRDefault="001A02C3" w:rsidP="00747F5E">
      <w:pPr>
        <w:ind w:left="110" w:hanging="290"/>
        <w:jc w:val="center"/>
        <w:rPr>
          <w:rFonts w:ascii="仿宋_GB2312" w:hAnsi="黑体" w:cs="黑体"/>
          <w:sz w:val="44"/>
          <w:szCs w:val="44"/>
        </w:rPr>
      </w:pPr>
      <w:r>
        <w:rPr>
          <w:rFonts w:ascii="仿宋_GB2312" w:hAnsi="黑体" w:cstheme="minorBidi"/>
          <w:b/>
          <w:bCs/>
          <w:sz w:val="34"/>
          <w:szCs w:val="34"/>
        </w:rPr>
        <w:pict>
          <v:line id="Line 6" o:spid="_x0000_s1026" style="position:absolute;left:0;text-align:left;z-index:251660288" from="-17.25pt,30.5pt" to="437.25pt,30.5pt" strokecolor="red" strokeweight="3pt"/>
        </w:pict>
      </w:r>
      <w:bookmarkStart w:id="0" w:name="subject"/>
      <w:bookmarkEnd w:id="0"/>
    </w:p>
    <w:p w:rsidR="00747F5E" w:rsidRPr="0006635F" w:rsidRDefault="00747F5E" w:rsidP="00747F5E">
      <w:pPr>
        <w:ind w:left="195" w:hanging="375"/>
        <w:rPr>
          <w:rFonts w:ascii="方正小标宋简体" w:eastAsia="方正小标宋简体"/>
          <w:b/>
          <w:sz w:val="44"/>
          <w:szCs w:val="44"/>
        </w:rPr>
      </w:pPr>
    </w:p>
    <w:p w:rsidR="00747F5E" w:rsidRPr="00BE4BCE" w:rsidRDefault="00747F5E" w:rsidP="00747F5E">
      <w:pPr>
        <w:widowControl/>
        <w:spacing w:line="560" w:lineRule="exact"/>
        <w:ind w:left="194" w:hanging="374"/>
        <w:jc w:val="center"/>
        <w:rPr>
          <w:rFonts w:ascii="方正小标宋简体" w:eastAsia="方正小标宋简体"/>
          <w:sz w:val="44"/>
          <w:szCs w:val="44"/>
        </w:rPr>
      </w:pPr>
      <w:r w:rsidRPr="00E549AF">
        <w:rPr>
          <w:rFonts w:ascii="方正小标宋简体" w:eastAsia="方正小标宋简体" w:hint="eastAsia"/>
          <w:sz w:val="44"/>
          <w:szCs w:val="44"/>
        </w:rPr>
        <w:t>关于印发《</w:t>
      </w:r>
      <w:r>
        <w:rPr>
          <w:rFonts w:ascii="方正小标宋简体" w:eastAsia="方正小标宋简体" w:hAnsi="方正小标宋_GBK" w:hint="eastAsia"/>
          <w:color w:val="000000"/>
          <w:sz w:val="44"/>
        </w:rPr>
        <w:t>差旅费管理办法</w:t>
      </w:r>
      <w:r w:rsidRPr="00E549AF">
        <w:rPr>
          <w:rFonts w:ascii="方正小标宋简体" w:eastAsia="方正小标宋简体" w:hint="eastAsia"/>
          <w:sz w:val="44"/>
          <w:szCs w:val="44"/>
        </w:rPr>
        <w:t>》的通知</w:t>
      </w:r>
    </w:p>
    <w:p w:rsidR="00747F5E" w:rsidRDefault="00747F5E" w:rsidP="00747F5E">
      <w:pPr>
        <w:ind w:left="194" w:hanging="374"/>
        <w:jc w:val="center"/>
        <w:rPr>
          <w:sz w:val="44"/>
          <w:szCs w:val="44"/>
        </w:rPr>
      </w:pPr>
    </w:p>
    <w:p w:rsidR="00747F5E" w:rsidRDefault="00747F5E" w:rsidP="00747F5E">
      <w:pPr>
        <w:ind w:left="194" w:hanging="374"/>
        <w:jc w:val="center"/>
        <w:rPr>
          <w:sz w:val="44"/>
          <w:szCs w:val="44"/>
        </w:rPr>
      </w:pPr>
    </w:p>
    <w:p w:rsidR="00747F5E" w:rsidRPr="00747F5E" w:rsidRDefault="00747F5E" w:rsidP="00747F5E">
      <w:pPr>
        <w:ind w:left="92" w:hanging="272"/>
        <w:rPr>
          <w:rFonts w:ascii="仿宋_GB2312" w:eastAsia="仿宋_GB2312" w:hAnsi="仿宋" w:cs="仿宋"/>
          <w:sz w:val="32"/>
          <w:szCs w:val="32"/>
        </w:rPr>
      </w:pPr>
      <w:r w:rsidRPr="00747F5E">
        <w:rPr>
          <w:rFonts w:ascii="仿宋_GB2312" w:eastAsia="仿宋_GB2312" w:hAnsi="仿宋" w:cs="仿宋" w:hint="eastAsia"/>
          <w:sz w:val="32"/>
          <w:szCs w:val="32"/>
        </w:rPr>
        <w:t>各二级学院、教学部、处（室），院属单位：</w:t>
      </w:r>
    </w:p>
    <w:p w:rsidR="00747F5E" w:rsidRPr="00747F5E" w:rsidRDefault="00747F5E" w:rsidP="00747F5E">
      <w:pPr>
        <w:widowControl/>
        <w:spacing w:line="560" w:lineRule="exact"/>
        <w:ind w:left="-180"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47F5E">
        <w:rPr>
          <w:rFonts w:ascii="仿宋_GB2312" w:eastAsia="仿宋_GB2312" w:hAnsi="仿宋" w:cs="仿宋" w:hint="eastAsia"/>
          <w:sz w:val="32"/>
          <w:szCs w:val="32"/>
        </w:rPr>
        <w:t>现将《差旅费管理办法》印发给你们，请遵照执行。</w:t>
      </w:r>
    </w:p>
    <w:p w:rsidR="00747F5E" w:rsidRPr="00747F5E" w:rsidRDefault="00747F5E" w:rsidP="00747F5E">
      <w:pPr>
        <w:ind w:left="-180"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747F5E" w:rsidRPr="00747F5E" w:rsidRDefault="00747F5E" w:rsidP="00747F5E">
      <w:pPr>
        <w:widowControl/>
        <w:spacing w:line="560" w:lineRule="exact"/>
        <w:ind w:left="-180"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747F5E">
        <w:rPr>
          <w:rFonts w:ascii="仿宋_GB2312" w:eastAsia="仿宋_GB2312" w:hAnsi="仿宋" w:cs="仿宋" w:hint="eastAsia"/>
          <w:sz w:val="32"/>
          <w:szCs w:val="32"/>
        </w:rPr>
        <w:t>附件：差旅费管理办法</w:t>
      </w:r>
    </w:p>
    <w:p w:rsidR="00747F5E" w:rsidRPr="00747F5E" w:rsidRDefault="00747F5E" w:rsidP="00747F5E">
      <w:pPr>
        <w:widowControl/>
        <w:spacing w:line="560" w:lineRule="exact"/>
        <w:ind w:left="-180"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747F5E" w:rsidRPr="00747F5E" w:rsidRDefault="00747F5E" w:rsidP="00747F5E">
      <w:pPr>
        <w:widowControl/>
        <w:spacing w:line="560" w:lineRule="exact"/>
        <w:ind w:left="-180"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747F5E" w:rsidRPr="00747F5E" w:rsidRDefault="00747F5E" w:rsidP="00747F5E">
      <w:pPr>
        <w:ind w:left="92" w:hanging="272"/>
        <w:rPr>
          <w:rFonts w:ascii="仿宋_GB2312" w:eastAsia="仿宋_GB2312" w:hAnsi="仿宋" w:cs="仿宋"/>
          <w:sz w:val="32"/>
          <w:szCs w:val="32"/>
        </w:rPr>
      </w:pPr>
    </w:p>
    <w:p w:rsidR="00747F5E" w:rsidRPr="00747F5E" w:rsidRDefault="00747F5E" w:rsidP="00747F5E">
      <w:pPr>
        <w:ind w:left="-180" w:firstLineChars="750" w:firstLine="2400"/>
        <w:rPr>
          <w:rFonts w:ascii="仿宋_GB2312" w:eastAsia="仿宋_GB2312" w:hAnsi="仿宋" w:cs="仿宋"/>
          <w:sz w:val="32"/>
          <w:szCs w:val="32"/>
        </w:rPr>
      </w:pPr>
      <w:r w:rsidRPr="00747F5E">
        <w:rPr>
          <w:rFonts w:ascii="仿宋_GB2312" w:eastAsia="仿宋_GB2312" w:hAnsi="仿宋" w:cs="仿宋" w:hint="eastAsia"/>
          <w:sz w:val="32"/>
          <w:szCs w:val="32"/>
        </w:rPr>
        <w:t>中共湖南大众传媒职业技术学院委员会</w:t>
      </w:r>
    </w:p>
    <w:p w:rsidR="00747F5E" w:rsidRPr="00747F5E" w:rsidRDefault="00747F5E" w:rsidP="00747F5E">
      <w:pPr>
        <w:ind w:left="-180" w:firstLineChars="1300" w:firstLine="4160"/>
        <w:rPr>
          <w:rFonts w:ascii="仿宋_GB2312" w:eastAsia="仿宋_GB2312" w:hAnsi="仿宋" w:cs="仿宋"/>
          <w:sz w:val="32"/>
          <w:szCs w:val="32"/>
        </w:rPr>
      </w:pPr>
      <w:r w:rsidRPr="00747F5E">
        <w:rPr>
          <w:rFonts w:ascii="仿宋_GB2312" w:eastAsia="仿宋_GB2312" w:hAnsi="仿宋" w:cs="仿宋" w:hint="eastAsia"/>
          <w:sz w:val="32"/>
          <w:szCs w:val="32"/>
        </w:rPr>
        <w:t>2019年7月 26 日</w:t>
      </w:r>
    </w:p>
    <w:p w:rsidR="00747F5E" w:rsidRPr="005B4BDA" w:rsidRDefault="00747F5E" w:rsidP="00747F5E">
      <w:pPr>
        <w:ind w:left="195" w:hanging="375"/>
        <w:jc w:val="center"/>
        <w:rPr>
          <w:rFonts w:ascii="仿宋_GB2312" w:cs="仿宋"/>
          <w:b/>
          <w:bCs/>
          <w:sz w:val="44"/>
          <w:szCs w:val="44"/>
        </w:rPr>
      </w:pPr>
    </w:p>
    <w:p w:rsidR="00747F5E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Pr="005B4BDA" w:rsidRDefault="00747F5E" w:rsidP="00747F5E">
      <w:pPr>
        <w:ind w:left="93" w:hanging="273"/>
        <w:rPr>
          <w:rFonts w:ascii="仿宋_GB2312" w:cs="仿宋"/>
          <w:b/>
          <w:bCs/>
          <w:sz w:val="32"/>
          <w:szCs w:val="32"/>
        </w:rPr>
      </w:pPr>
    </w:p>
    <w:p w:rsidR="00747F5E" w:rsidRPr="00747F5E" w:rsidRDefault="00747F5E" w:rsidP="00747F5E">
      <w:pPr>
        <w:ind w:left="93" w:hanging="273"/>
        <w:rPr>
          <w:rFonts w:ascii="仿宋_GB2312" w:eastAsia="仿宋_GB2312" w:cs="仿宋"/>
          <w:b/>
          <w:bCs/>
          <w:sz w:val="32"/>
          <w:szCs w:val="32"/>
        </w:rPr>
      </w:pPr>
    </w:p>
    <w:tbl>
      <w:tblPr>
        <w:tblW w:w="9180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747F5E" w:rsidRPr="00747F5E" w:rsidTr="001958ED">
        <w:trPr>
          <w:trHeight w:val="514"/>
          <w:jc w:val="center"/>
        </w:trPr>
        <w:tc>
          <w:tcPr>
            <w:tcW w:w="9180" w:type="dxa"/>
            <w:vAlign w:val="center"/>
          </w:tcPr>
          <w:p w:rsidR="00747F5E" w:rsidRPr="00747F5E" w:rsidRDefault="00747F5E" w:rsidP="001958ED">
            <w:pPr>
              <w:ind w:left="58" w:hanging="238"/>
              <w:rPr>
                <w:rFonts w:ascii="仿宋_GB2312" w:eastAsia="仿宋_GB2312" w:hAnsi="仿宋_GB2312"/>
                <w:color w:val="000000"/>
                <w:spacing w:val="-20"/>
                <w:sz w:val="32"/>
                <w:szCs w:val="32"/>
              </w:rPr>
            </w:pPr>
            <w:r w:rsidRPr="00747F5E">
              <w:rPr>
                <w:rFonts w:ascii="仿宋_GB2312" w:eastAsia="仿宋_GB2312" w:hAnsi="仿宋_GB2312" w:hint="eastAsia"/>
                <w:color w:val="000000"/>
                <w:spacing w:val="-20"/>
                <w:sz w:val="32"/>
                <w:szCs w:val="32"/>
              </w:rPr>
              <w:t xml:space="preserve">  湖南大众传媒职业技术学院党政办公室           2019年7月26 日印发</w:t>
            </w:r>
          </w:p>
        </w:tc>
      </w:tr>
    </w:tbl>
    <w:p w:rsidR="00AF1A10" w:rsidRPr="00747F5E" w:rsidRDefault="00AF1A10" w:rsidP="00AF1A10">
      <w:pPr>
        <w:tabs>
          <w:tab w:val="left" w:pos="2296"/>
        </w:tabs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47F5E">
        <w:rPr>
          <w:rFonts w:ascii="方正小标宋简体" w:eastAsia="方正小标宋简体" w:hint="eastAsia"/>
          <w:sz w:val="44"/>
          <w:szCs w:val="44"/>
        </w:rPr>
        <w:t>差旅费管理办法</w:t>
      </w:r>
    </w:p>
    <w:p w:rsidR="00AF1A10" w:rsidRPr="009E567C" w:rsidRDefault="00AF1A10" w:rsidP="00770EC2">
      <w:pPr>
        <w:tabs>
          <w:tab w:val="left" w:pos="2296"/>
        </w:tabs>
        <w:spacing w:line="600" w:lineRule="exact"/>
        <w:rPr>
          <w:rFonts w:ascii="方正小标宋简体" w:eastAsia="方正小标宋简体"/>
          <w:sz w:val="32"/>
          <w:szCs w:val="32"/>
        </w:rPr>
      </w:pPr>
      <w:r w:rsidRPr="009E567C">
        <w:rPr>
          <w:rFonts w:eastAsia="仿宋_GB2312"/>
          <w:sz w:val="32"/>
          <w:szCs w:val="32"/>
        </w:rPr>
        <w:t xml:space="preserve">                    </w:t>
      </w:r>
    </w:p>
    <w:p w:rsidR="00AF1A10" w:rsidRPr="009E567C" w:rsidRDefault="00AF1A10" w:rsidP="00770EC2">
      <w:pPr>
        <w:tabs>
          <w:tab w:val="left" w:pos="600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为</w:t>
      </w:r>
      <w:r w:rsidR="00770EC2" w:rsidRPr="009E567C">
        <w:rPr>
          <w:rFonts w:eastAsia="仿宋_GB2312" w:hint="eastAsia"/>
          <w:sz w:val="32"/>
          <w:szCs w:val="32"/>
        </w:rPr>
        <w:t>贯彻落实《党政机关厉行节约反对浪费条例》，加强和规范</w:t>
      </w:r>
      <w:r w:rsidR="00F67147">
        <w:rPr>
          <w:rFonts w:eastAsia="仿宋_GB2312" w:hint="eastAsia"/>
          <w:sz w:val="32"/>
          <w:szCs w:val="32"/>
        </w:rPr>
        <w:t>学</w:t>
      </w:r>
      <w:r w:rsidR="00770EC2" w:rsidRPr="009E567C">
        <w:rPr>
          <w:rFonts w:eastAsia="仿宋_GB2312" w:hint="eastAsia"/>
          <w:sz w:val="32"/>
          <w:szCs w:val="32"/>
        </w:rPr>
        <w:t>院</w:t>
      </w:r>
      <w:r w:rsidRPr="009E567C">
        <w:rPr>
          <w:rFonts w:eastAsia="仿宋_GB2312" w:hint="eastAsia"/>
          <w:sz w:val="32"/>
          <w:szCs w:val="32"/>
        </w:rPr>
        <w:t>国内差旅费管理，根</w:t>
      </w:r>
      <w:r w:rsidRPr="00F67147">
        <w:rPr>
          <w:rFonts w:ascii="仿宋_GB2312" w:eastAsia="仿宋_GB2312" w:hint="eastAsia"/>
          <w:sz w:val="32"/>
        </w:rPr>
        <w:t>据</w:t>
      </w:r>
      <w:r w:rsidR="00F67147" w:rsidRPr="00F67147">
        <w:rPr>
          <w:rFonts w:ascii="仿宋_GB2312" w:eastAsia="仿宋_GB2312" w:hint="eastAsia"/>
          <w:sz w:val="32"/>
        </w:rPr>
        <w:t>湖南省财政厅</w:t>
      </w:r>
      <w:r w:rsidR="00F67147">
        <w:rPr>
          <w:rFonts w:eastAsia="仿宋_GB2312" w:hint="eastAsia"/>
          <w:sz w:val="32"/>
          <w:szCs w:val="32"/>
        </w:rPr>
        <w:t>《</w:t>
      </w:r>
      <w:r w:rsidR="00FB1218" w:rsidRPr="009E567C">
        <w:rPr>
          <w:rFonts w:eastAsia="仿宋_GB2312" w:hint="eastAsia"/>
          <w:sz w:val="32"/>
          <w:szCs w:val="32"/>
        </w:rPr>
        <w:t>湖南省</w:t>
      </w:r>
      <w:r w:rsidR="003A7EFB">
        <w:rPr>
          <w:rFonts w:eastAsia="仿宋_GB2312" w:hint="eastAsia"/>
          <w:sz w:val="32"/>
          <w:szCs w:val="32"/>
        </w:rPr>
        <w:t>省</w:t>
      </w:r>
      <w:r w:rsidR="00FB1218" w:rsidRPr="009E567C">
        <w:rPr>
          <w:rFonts w:eastAsia="仿宋_GB2312" w:hint="eastAsia"/>
          <w:sz w:val="32"/>
          <w:szCs w:val="32"/>
        </w:rPr>
        <w:t>直机关差旅费管理办法》和</w:t>
      </w:r>
      <w:r w:rsidR="00F67147">
        <w:rPr>
          <w:rFonts w:ascii="仿宋_GB2312" w:eastAsia="仿宋_GB2312"/>
          <w:sz w:val="32"/>
        </w:rPr>
        <w:t>湖南省财政厅 湖南省机关事务管理局</w:t>
      </w:r>
      <w:r w:rsidRPr="009E567C">
        <w:rPr>
          <w:rFonts w:eastAsia="仿宋_GB2312" w:hint="eastAsia"/>
          <w:sz w:val="32"/>
          <w:szCs w:val="32"/>
        </w:rPr>
        <w:t>《关于明确省直党政机关公务活动用餐有关事项的通知》，</w:t>
      </w:r>
      <w:r w:rsidR="00770EC2" w:rsidRPr="009E567C">
        <w:rPr>
          <w:rFonts w:eastAsia="仿宋_GB2312" w:hint="eastAsia"/>
          <w:sz w:val="32"/>
          <w:szCs w:val="32"/>
        </w:rPr>
        <w:t>结合</w:t>
      </w:r>
      <w:r w:rsidR="00F67147">
        <w:rPr>
          <w:rFonts w:eastAsia="仿宋_GB2312" w:hint="eastAsia"/>
          <w:sz w:val="32"/>
          <w:szCs w:val="32"/>
        </w:rPr>
        <w:t>学</w:t>
      </w:r>
      <w:r w:rsidR="00770EC2" w:rsidRPr="009E567C">
        <w:rPr>
          <w:rFonts w:eastAsia="仿宋_GB2312" w:hint="eastAsia"/>
          <w:sz w:val="32"/>
          <w:szCs w:val="32"/>
        </w:rPr>
        <w:t>院</w:t>
      </w:r>
      <w:r w:rsidRPr="009E567C">
        <w:rPr>
          <w:rFonts w:eastAsia="仿宋_GB2312" w:hint="eastAsia"/>
          <w:sz w:val="32"/>
          <w:szCs w:val="32"/>
        </w:rPr>
        <w:t>实际，制定本办法。</w:t>
      </w:r>
    </w:p>
    <w:p w:rsidR="00AF1A10" w:rsidRPr="009E567C" w:rsidRDefault="00770EC2" w:rsidP="00AF1A10">
      <w:pPr>
        <w:tabs>
          <w:tab w:val="left" w:pos="2296"/>
        </w:tabs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9E567C">
        <w:rPr>
          <w:rFonts w:eastAsia="黑体" w:hint="eastAsia"/>
          <w:sz w:val="32"/>
          <w:szCs w:val="32"/>
        </w:rPr>
        <w:t>第一</w:t>
      </w:r>
      <w:r w:rsidR="00AF1A10" w:rsidRPr="009E567C">
        <w:rPr>
          <w:rFonts w:eastAsia="黑体" w:hint="eastAsia"/>
          <w:sz w:val="32"/>
          <w:szCs w:val="32"/>
        </w:rPr>
        <w:t>条</w:t>
      </w:r>
      <w:r w:rsidR="00AF1A10" w:rsidRPr="009E567C">
        <w:rPr>
          <w:rFonts w:eastAsia="仿宋_GB2312"/>
          <w:sz w:val="32"/>
          <w:szCs w:val="32"/>
        </w:rPr>
        <w:t xml:space="preserve">  </w:t>
      </w:r>
      <w:r w:rsidRPr="009E567C">
        <w:rPr>
          <w:rFonts w:eastAsia="仿宋_GB2312" w:hint="eastAsia"/>
          <w:sz w:val="32"/>
          <w:szCs w:val="32"/>
        </w:rPr>
        <w:t>差旅费是指学院教职工</w:t>
      </w:r>
      <w:r w:rsidR="00AF1A10" w:rsidRPr="009E567C">
        <w:rPr>
          <w:rFonts w:eastAsia="仿宋_GB2312" w:hint="eastAsia"/>
          <w:sz w:val="32"/>
          <w:szCs w:val="32"/>
        </w:rPr>
        <w:t>临时到常驻地以外地区公务出差所发生的城市间交通费、住宿费、伙食补助费和市内交通费。</w:t>
      </w:r>
    </w:p>
    <w:p w:rsidR="00901F0A" w:rsidRDefault="00770EC2" w:rsidP="00901F0A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黑体" w:hint="eastAsia"/>
          <w:sz w:val="32"/>
          <w:szCs w:val="32"/>
        </w:rPr>
        <w:t>第二</w:t>
      </w:r>
      <w:r w:rsidR="00AF1A10" w:rsidRPr="009E567C">
        <w:rPr>
          <w:rFonts w:eastAsia="黑体" w:hint="eastAsia"/>
          <w:sz w:val="32"/>
          <w:szCs w:val="32"/>
        </w:rPr>
        <w:t>条</w:t>
      </w:r>
      <w:r w:rsidR="00AF1A10" w:rsidRPr="009E567C">
        <w:rPr>
          <w:rFonts w:eastAsia="黑体"/>
          <w:sz w:val="32"/>
          <w:szCs w:val="32"/>
        </w:rPr>
        <w:t xml:space="preserve">  </w:t>
      </w:r>
      <w:r w:rsidRPr="009E567C">
        <w:rPr>
          <w:rFonts w:eastAsia="仿宋_GB2312" w:hint="eastAsia"/>
          <w:sz w:val="32"/>
          <w:szCs w:val="32"/>
        </w:rPr>
        <w:t>学院建立</w:t>
      </w:r>
      <w:r w:rsidR="0032597B" w:rsidRPr="009E567C">
        <w:rPr>
          <w:rFonts w:eastAsia="仿宋_GB2312" w:hint="eastAsia"/>
          <w:sz w:val="32"/>
          <w:szCs w:val="32"/>
        </w:rPr>
        <w:t>公务出差审批制度。</w:t>
      </w:r>
    </w:p>
    <w:p w:rsidR="00F67147" w:rsidRPr="00901F0A" w:rsidRDefault="00901F0A" w:rsidP="00901F0A">
      <w:pPr>
        <w:tabs>
          <w:tab w:val="left" w:pos="2296"/>
        </w:tabs>
        <w:spacing w:line="600" w:lineRule="exact"/>
        <w:ind w:left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</w:t>
      </w:r>
      <w:r w:rsidR="0032597B" w:rsidRPr="00901F0A">
        <w:rPr>
          <w:rFonts w:eastAsia="仿宋_GB2312" w:hint="eastAsia"/>
          <w:sz w:val="32"/>
          <w:szCs w:val="32"/>
        </w:rPr>
        <w:t>院级领导出差由学院</w:t>
      </w:r>
      <w:r w:rsidRPr="00901F0A">
        <w:rPr>
          <w:rFonts w:eastAsia="仿宋_GB2312" w:hint="eastAsia"/>
          <w:sz w:val="32"/>
          <w:szCs w:val="32"/>
        </w:rPr>
        <w:t>党委书记或院长</w:t>
      </w:r>
      <w:r w:rsidR="002C57E5">
        <w:rPr>
          <w:rFonts w:eastAsia="仿宋_GB2312" w:hint="eastAsia"/>
          <w:sz w:val="32"/>
          <w:szCs w:val="32"/>
        </w:rPr>
        <w:t>审批。</w:t>
      </w:r>
    </w:p>
    <w:p w:rsidR="00901F0A" w:rsidRDefault="00901F0A" w:rsidP="00901F0A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（二）行政处室部门负责人</w:t>
      </w:r>
      <w:r w:rsidR="00FB1218" w:rsidRPr="00901F0A">
        <w:rPr>
          <w:rFonts w:eastAsia="仿宋_GB2312" w:hint="eastAsia"/>
          <w:sz w:val="32"/>
          <w:szCs w:val="32"/>
        </w:rPr>
        <w:t>出差由</w:t>
      </w:r>
      <w:r w:rsidR="00F67147" w:rsidRPr="00901F0A">
        <w:rPr>
          <w:rFonts w:eastAsia="仿宋_GB2312" w:hint="eastAsia"/>
          <w:sz w:val="32"/>
          <w:szCs w:val="32"/>
        </w:rPr>
        <w:t>分管院领导审批</w:t>
      </w:r>
      <w:r>
        <w:rPr>
          <w:rFonts w:eastAsia="仿宋_GB2312" w:hint="eastAsia"/>
          <w:sz w:val="32"/>
          <w:szCs w:val="32"/>
        </w:rPr>
        <w:t>；</w:t>
      </w:r>
      <w:r w:rsidR="00F67147" w:rsidRPr="00901F0A">
        <w:rPr>
          <w:rFonts w:eastAsia="仿宋_GB2312" w:hint="eastAsia"/>
          <w:sz w:val="32"/>
          <w:szCs w:val="32"/>
        </w:rPr>
        <w:t>二级学院院长</w:t>
      </w:r>
      <w:r>
        <w:rPr>
          <w:rFonts w:eastAsia="仿宋_GB2312" w:hint="eastAsia"/>
          <w:sz w:val="32"/>
          <w:szCs w:val="32"/>
        </w:rPr>
        <w:t>出差</w:t>
      </w:r>
      <w:r w:rsidR="00F67147" w:rsidRPr="00901F0A">
        <w:rPr>
          <w:rFonts w:eastAsia="仿宋_GB2312" w:hint="eastAsia"/>
          <w:sz w:val="32"/>
          <w:szCs w:val="32"/>
        </w:rPr>
        <w:t>由分管教学</w:t>
      </w:r>
      <w:r w:rsidR="002C57E5">
        <w:rPr>
          <w:rFonts w:eastAsia="仿宋_GB2312" w:hint="eastAsia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院领导审批；二级学院书记</w:t>
      </w:r>
      <w:r w:rsidR="002C57E5">
        <w:rPr>
          <w:rFonts w:eastAsia="仿宋_GB2312" w:hint="eastAsia"/>
          <w:sz w:val="32"/>
          <w:szCs w:val="32"/>
        </w:rPr>
        <w:t>出差</w:t>
      </w:r>
      <w:r>
        <w:rPr>
          <w:rFonts w:eastAsia="仿宋_GB2312" w:hint="eastAsia"/>
          <w:sz w:val="32"/>
          <w:szCs w:val="32"/>
        </w:rPr>
        <w:t>由</w:t>
      </w:r>
      <w:r w:rsidRPr="00901F0A">
        <w:rPr>
          <w:rFonts w:eastAsia="仿宋_GB2312" w:hint="eastAsia"/>
          <w:sz w:val="32"/>
          <w:szCs w:val="32"/>
        </w:rPr>
        <w:t>分管</w:t>
      </w:r>
      <w:r>
        <w:rPr>
          <w:rFonts w:eastAsia="仿宋_GB2312" w:hint="eastAsia"/>
          <w:sz w:val="32"/>
          <w:szCs w:val="32"/>
        </w:rPr>
        <w:t>学生工作</w:t>
      </w:r>
      <w:r w:rsidR="002C57E5">
        <w:rPr>
          <w:rFonts w:eastAsia="仿宋_GB2312" w:hint="eastAsia"/>
          <w:sz w:val="32"/>
          <w:szCs w:val="32"/>
        </w:rPr>
        <w:t>的院领导审批。</w:t>
      </w:r>
    </w:p>
    <w:p w:rsidR="0032597B" w:rsidRPr="009E567C" w:rsidRDefault="00901F0A" w:rsidP="00901F0A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（三）其他</w:t>
      </w:r>
      <w:r w:rsidR="00FB1218" w:rsidRPr="00901F0A">
        <w:rPr>
          <w:rFonts w:eastAsia="仿宋_GB2312" w:hint="eastAsia"/>
          <w:sz w:val="32"/>
          <w:szCs w:val="32"/>
        </w:rPr>
        <w:t>工作人员</w:t>
      </w:r>
      <w:r w:rsidR="0032597B" w:rsidRPr="00901F0A">
        <w:rPr>
          <w:rFonts w:eastAsia="仿宋_GB2312" w:hint="eastAsia"/>
          <w:sz w:val="32"/>
          <w:szCs w:val="32"/>
        </w:rPr>
        <w:t>使用本部门预算经费出差，由部门负责</w:t>
      </w:r>
      <w:r w:rsidR="0032597B" w:rsidRPr="009E567C">
        <w:rPr>
          <w:rFonts w:eastAsia="仿宋_GB2312" w:hint="eastAsia"/>
          <w:sz w:val="32"/>
          <w:szCs w:val="32"/>
        </w:rPr>
        <w:t>人</w:t>
      </w:r>
      <w:r w:rsidR="00FB1218" w:rsidRPr="009E567C">
        <w:rPr>
          <w:rFonts w:eastAsia="仿宋_GB2312" w:hint="eastAsia"/>
          <w:sz w:val="32"/>
          <w:szCs w:val="32"/>
        </w:rPr>
        <w:t>审批</w:t>
      </w:r>
      <w:r w:rsidR="003A5484">
        <w:rPr>
          <w:rFonts w:eastAsia="仿宋_GB2312" w:hint="eastAsia"/>
          <w:sz w:val="32"/>
          <w:szCs w:val="32"/>
        </w:rPr>
        <w:t>；</w:t>
      </w:r>
      <w:r w:rsidR="0032597B" w:rsidRPr="009E567C">
        <w:rPr>
          <w:rFonts w:eastAsia="仿宋_GB2312" w:hint="eastAsia"/>
          <w:sz w:val="32"/>
          <w:szCs w:val="32"/>
        </w:rPr>
        <w:t>使用归口管理预算经费出差的，由</w:t>
      </w:r>
      <w:r w:rsidR="00776A48" w:rsidRPr="009E567C">
        <w:rPr>
          <w:rFonts w:eastAsia="仿宋_GB2312" w:hint="eastAsia"/>
          <w:sz w:val="32"/>
          <w:szCs w:val="32"/>
        </w:rPr>
        <w:t>所在部门负责人、</w:t>
      </w:r>
      <w:r w:rsidR="0032597B" w:rsidRPr="009E567C">
        <w:rPr>
          <w:rFonts w:eastAsia="仿宋_GB2312" w:hint="eastAsia"/>
          <w:sz w:val="32"/>
          <w:szCs w:val="32"/>
        </w:rPr>
        <w:t>经费归口管理部门</w:t>
      </w:r>
      <w:r w:rsidR="00776A48" w:rsidRPr="009E567C">
        <w:rPr>
          <w:rFonts w:eastAsia="仿宋_GB2312" w:hint="eastAsia"/>
          <w:sz w:val="32"/>
          <w:szCs w:val="32"/>
        </w:rPr>
        <w:t>负责人及经费归口管理部门分管院领导审批。</w:t>
      </w:r>
    </w:p>
    <w:p w:rsidR="00CA7F13" w:rsidRDefault="00901F0A" w:rsidP="00CA7F13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01F0A">
        <w:rPr>
          <w:rFonts w:eastAsia="黑体" w:hint="eastAsia"/>
          <w:sz w:val="32"/>
          <w:szCs w:val="32"/>
        </w:rPr>
        <w:t>第三条</w:t>
      </w:r>
      <w:r w:rsidRPr="00901F0A">
        <w:rPr>
          <w:rFonts w:eastAsia="黑体" w:hint="eastAsia"/>
          <w:sz w:val="32"/>
          <w:szCs w:val="32"/>
        </w:rPr>
        <w:t xml:space="preserve">  </w:t>
      </w:r>
      <w:r w:rsidR="00D67156" w:rsidRPr="00901F0A">
        <w:rPr>
          <w:rFonts w:ascii="仿宋_GB2312" w:eastAsia="仿宋_GB2312" w:hint="eastAsia"/>
          <w:sz w:val="32"/>
          <w:szCs w:val="32"/>
        </w:rPr>
        <w:t>工作人员出差应提前填写《国内公务出差审批单》(有会议通知的</w:t>
      </w:r>
      <w:proofErr w:type="gramStart"/>
      <w:r w:rsidR="00D67156" w:rsidRPr="00901F0A">
        <w:rPr>
          <w:rFonts w:ascii="仿宋_GB2312" w:eastAsia="仿宋_GB2312" w:hint="eastAsia"/>
          <w:sz w:val="32"/>
          <w:szCs w:val="32"/>
        </w:rPr>
        <w:t>附会议</w:t>
      </w:r>
      <w:proofErr w:type="gramEnd"/>
      <w:r w:rsidR="00D67156" w:rsidRPr="00901F0A">
        <w:rPr>
          <w:rFonts w:ascii="仿宋_GB2312" w:eastAsia="仿宋_GB2312" w:hint="eastAsia"/>
          <w:sz w:val="32"/>
          <w:szCs w:val="32"/>
        </w:rPr>
        <w:t>通知)</w:t>
      </w:r>
      <w:r w:rsidR="00CA0072">
        <w:rPr>
          <w:rFonts w:ascii="仿宋_GB2312" w:eastAsia="仿宋_GB2312" w:hint="eastAsia"/>
          <w:sz w:val="32"/>
          <w:szCs w:val="32"/>
        </w:rPr>
        <w:t>并按本制度第二条规定进行审批</w:t>
      </w:r>
      <w:r w:rsidR="00D67156" w:rsidRPr="009E567C">
        <w:rPr>
          <w:rFonts w:eastAsia="仿宋_GB2312" w:hint="eastAsia"/>
          <w:sz w:val="32"/>
          <w:szCs w:val="32"/>
        </w:rPr>
        <w:t>。</w:t>
      </w:r>
    </w:p>
    <w:p w:rsidR="00D67156" w:rsidRPr="00CA7F13" w:rsidRDefault="00CA7F13" w:rsidP="00CA7F13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CA7F13">
        <w:rPr>
          <w:rFonts w:eastAsia="黑体" w:hint="eastAsia"/>
          <w:sz w:val="32"/>
          <w:szCs w:val="32"/>
        </w:rPr>
        <w:t>第</w:t>
      </w:r>
      <w:r w:rsidR="00901F0A">
        <w:rPr>
          <w:rFonts w:eastAsia="黑体" w:hint="eastAsia"/>
          <w:sz w:val="32"/>
          <w:szCs w:val="32"/>
        </w:rPr>
        <w:t>四</w:t>
      </w:r>
      <w:r w:rsidRPr="00CA7F13">
        <w:rPr>
          <w:rFonts w:eastAsia="黑体" w:hint="eastAsia"/>
          <w:sz w:val="32"/>
          <w:szCs w:val="32"/>
        </w:rPr>
        <w:t>条</w:t>
      </w:r>
      <w:r>
        <w:rPr>
          <w:rFonts w:eastAsia="仿宋_GB2312" w:hint="eastAsia"/>
          <w:sz w:val="32"/>
          <w:szCs w:val="32"/>
        </w:rPr>
        <w:t xml:space="preserve">  </w:t>
      </w:r>
      <w:r w:rsidR="00D67156" w:rsidRPr="00CA7F13">
        <w:rPr>
          <w:rFonts w:eastAsia="仿宋_GB2312" w:hint="eastAsia"/>
          <w:sz w:val="32"/>
          <w:szCs w:val="32"/>
        </w:rPr>
        <w:t>严格差旅费预算管理，控制差旅费支出规模。</w:t>
      </w:r>
      <w:r w:rsidR="00AF1A10" w:rsidRPr="00CA7F13">
        <w:rPr>
          <w:rFonts w:eastAsia="仿宋_GB2312" w:hint="eastAsia"/>
          <w:sz w:val="32"/>
          <w:szCs w:val="32"/>
        </w:rPr>
        <w:t>严</w:t>
      </w:r>
    </w:p>
    <w:p w:rsidR="00AF1A10" w:rsidRPr="009E567C" w:rsidRDefault="00AF1A10" w:rsidP="003B257A">
      <w:pPr>
        <w:tabs>
          <w:tab w:val="left" w:pos="2296"/>
        </w:tabs>
        <w:spacing w:line="600" w:lineRule="exact"/>
        <w:rPr>
          <w:rFonts w:eastAsia="黑体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禁无实质内容、无明确公务目的的差旅活动，严禁以任何名义和方式变相旅游，严禁异地部门间无实质内容的学习交流和考察调研</w:t>
      </w:r>
      <w:r w:rsidR="003B257A" w:rsidRPr="009E567C">
        <w:rPr>
          <w:rFonts w:eastAsia="仿宋_GB2312" w:hint="eastAsia"/>
          <w:sz w:val="32"/>
          <w:szCs w:val="32"/>
        </w:rPr>
        <w:t>。</w:t>
      </w:r>
    </w:p>
    <w:p w:rsidR="00AF1A10" w:rsidRPr="009E567C" w:rsidRDefault="003B257A" w:rsidP="00AF1A10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>
        <w:rPr>
          <w:rFonts w:ascii="黑体" w:eastAsia="黑体" w:hint="eastAsia"/>
          <w:sz w:val="32"/>
          <w:szCs w:val="32"/>
        </w:rPr>
        <w:t>五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eastAsia="仿宋_GB2312"/>
          <w:sz w:val="32"/>
          <w:szCs w:val="32"/>
        </w:rPr>
        <w:t xml:space="preserve">  </w:t>
      </w:r>
      <w:r w:rsidR="00AF1A10" w:rsidRPr="009E567C">
        <w:rPr>
          <w:rFonts w:eastAsia="仿宋_GB2312" w:hint="eastAsia"/>
          <w:sz w:val="32"/>
          <w:szCs w:val="32"/>
        </w:rPr>
        <w:t>城市间交通费是指工作人员因公到常驻地以外地区出差乘坐火车、轮船、飞机等公共交通工具所发生的费用。</w:t>
      </w:r>
    </w:p>
    <w:p w:rsidR="00AF1A10" w:rsidRPr="009E567C" w:rsidRDefault="003B257A" w:rsidP="00AF1A10">
      <w:pPr>
        <w:tabs>
          <w:tab w:val="left" w:pos="2296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>
        <w:rPr>
          <w:rFonts w:ascii="黑体" w:eastAsia="黑体" w:hint="eastAsia"/>
          <w:sz w:val="32"/>
          <w:szCs w:val="32"/>
        </w:rPr>
        <w:t>六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ascii="黑体" w:eastAsia="黑体"/>
          <w:sz w:val="32"/>
          <w:szCs w:val="32"/>
        </w:rPr>
        <w:t xml:space="preserve">  </w:t>
      </w:r>
      <w:r w:rsidR="00AF1A10" w:rsidRPr="009E567C">
        <w:rPr>
          <w:rFonts w:eastAsia="仿宋_GB2312" w:hint="eastAsia"/>
          <w:sz w:val="32"/>
          <w:szCs w:val="32"/>
        </w:rPr>
        <w:t>出差人员应当按规定等级乘坐公共交通工具。乘坐公共交通工具的等级见下表：</w:t>
      </w:r>
    </w:p>
    <w:tbl>
      <w:tblPr>
        <w:tblW w:w="9443" w:type="dxa"/>
        <w:jc w:val="center"/>
        <w:tblLook w:val="0000" w:firstRow="0" w:lastRow="0" w:firstColumn="0" w:lastColumn="0" w:noHBand="0" w:noVBand="0"/>
      </w:tblPr>
      <w:tblGrid>
        <w:gridCol w:w="2309"/>
        <w:gridCol w:w="3131"/>
        <w:gridCol w:w="1138"/>
        <w:gridCol w:w="781"/>
        <w:gridCol w:w="2084"/>
      </w:tblGrid>
      <w:tr w:rsidR="00AF1A10" w:rsidRPr="009E567C" w:rsidTr="00770EC2">
        <w:trPr>
          <w:trHeight w:hRule="exact" w:val="1134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 xml:space="preserve">          </w:t>
            </w:r>
            <w:r w:rsidRPr="009E567C">
              <w:rPr>
                <w:rFonts w:eastAsia="仿宋_GB2312"/>
                <w:kern w:val="0"/>
                <w:sz w:val="18"/>
                <w:szCs w:val="18"/>
              </w:rPr>
              <w:t>交通工具</w:t>
            </w:r>
          </w:p>
          <w:p w:rsidR="00AF1A10" w:rsidRPr="009E567C" w:rsidRDefault="00AF1A10" w:rsidP="00770EC2">
            <w:pPr>
              <w:widowControl/>
              <w:spacing w:line="360" w:lineRule="exact"/>
              <w:ind w:firstLineChars="150" w:firstLine="270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级别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火车（含高铁、动车、全列软席列车）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轮船（不包括旅游船）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飞机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其他公共交通工具（不包括出租小汽车）</w:t>
            </w:r>
          </w:p>
        </w:tc>
      </w:tr>
      <w:tr w:rsidR="00AF1A10" w:rsidRPr="009E567C" w:rsidTr="00770EC2">
        <w:trPr>
          <w:trHeight w:hRule="exact" w:val="774"/>
          <w:jc w:val="center"/>
        </w:trPr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厅局级及相当职务人员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火车软席（软座、软卧），高铁</w:t>
            </w:r>
            <w:r w:rsidRPr="009E567C">
              <w:rPr>
                <w:rFonts w:eastAsia="仿宋_GB2312"/>
                <w:kern w:val="0"/>
                <w:sz w:val="18"/>
                <w:szCs w:val="18"/>
              </w:rPr>
              <w:t>/</w:t>
            </w:r>
            <w:r w:rsidRPr="009E567C">
              <w:rPr>
                <w:rFonts w:eastAsia="仿宋_GB2312"/>
                <w:kern w:val="0"/>
                <w:sz w:val="18"/>
                <w:szCs w:val="18"/>
              </w:rPr>
              <w:t>动车一等座，全列软席列车一等软卧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二等舱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经济舱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凭据报销</w:t>
            </w:r>
          </w:p>
        </w:tc>
      </w:tr>
      <w:tr w:rsidR="00AF1A10" w:rsidRPr="009E567C" w:rsidTr="00770EC2">
        <w:trPr>
          <w:trHeight w:hRule="exact" w:val="786"/>
          <w:jc w:val="center"/>
        </w:trPr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其余人员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火车硬席（硬座、硬卧），高铁</w:t>
            </w:r>
            <w:r w:rsidRPr="009E567C">
              <w:rPr>
                <w:rFonts w:eastAsia="仿宋_GB2312"/>
                <w:kern w:val="0"/>
                <w:sz w:val="18"/>
                <w:szCs w:val="18"/>
              </w:rPr>
              <w:t>/</w:t>
            </w:r>
            <w:r w:rsidRPr="009E567C">
              <w:rPr>
                <w:rFonts w:eastAsia="仿宋_GB2312"/>
                <w:kern w:val="0"/>
                <w:sz w:val="18"/>
                <w:szCs w:val="18"/>
              </w:rPr>
              <w:t>动车二等座，全列软席列车二等软卧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三等舱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经济舱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10" w:rsidRPr="009E567C" w:rsidRDefault="00AF1A10" w:rsidP="00770EC2"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9E567C">
              <w:rPr>
                <w:rFonts w:eastAsia="仿宋_GB2312"/>
                <w:kern w:val="0"/>
                <w:sz w:val="18"/>
                <w:szCs w:val="18"/>
              </w:rPr>
              <w:t>凭据报销</w:t>
            </w:r>
          </w:p>
        </w:tc>
      </w:tr>
    </w:tbl>
    <w:p w:rsidR="00AF1A10" w:rsidRPr="009E567C" w:rsidRDefault="00AF1A10" w:rsidP="00AF1A10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未按规定等级乘坐公共交通工具的，超支部分由个人自理。</w:t>
      </w:r>
      <w:proofErr w:type="gramStart"/>
      <w:r w:rsidRPr="009E567C">
        <w:rPr>
          <w:rFonts w:eastAsia="仿宋_GB2312" w:hint="eastAsia"/>
          <w:sz w:val="32"/>
          <w:szCs w:val="32"/>
        </w:rPr>
        <w:t>遇特别</w:t>
      </w:r>
      <w:proofErr w:type="gramEnd"/>
      <w:r w:rsidR="003B257A" w:rsidRPr="009E567C">
        <w:rPr>
          <w:rFonts w:eastAsia="仿宋_GB2312" w:hint="eastAsia"/>
          <w:sz w:val="32"/>
          <w:szCs w:val="32"/>
        </w:rPr>
        <w:t>紧急情况，无法按规定等级乘坐公共交通工具，</w:t>
      </w:r>
      <w:r w:rsidR="00CA0072">
        <w:rPr>
          <w:rFonts w:eastAsia="仿宋_GB2312" w:hint="eastAsia"/>
          <w:sz w:val="32"/>
          <w:szCs w:val="32"/>
        </w:rPr>
        <w:t>依据本制度第二条规定，报相关院领导审批</w:t>
      </w:r>
      <w:r w:rsidRPr="009E567C">
        <w:rPr>
          <w:rFonts w:eastAsia="仿宋_GB2312" w:hint="eastAsia"/>
          <w:sz w:val="32"/>
          <w:szCs w:val="32"/>
        </w:rPr>
        <w:t>。</w:t>
      </w:r>
    </w:p>
    <w:p w:rsidR="00AF1A10" w:rsidRPr="009E567C" w:rsidRDefault="003B257A" w:rsidP="00AF1A10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 w:rsidRPr="009E567C">
        <w:rPr>
          <w:rFonts w:ascii="黑体" w:eastAsia="黑体" w:hint="eastAsia"/>
          <w:sz w:val="32"/>
          <w:szCs w:val="32"/>
        </w:rPr>
        <w:t>七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eastAsia="仿宋_GB2312"/>
          <w:sz w:val="32"/>
          <w:szCs w:val="32"/>
        </w:rPr>
        <w:t xml:space="preserve">  </w:t>
      </w:r>
      <w:r w:rsidR="00AF1A10" w:rsidRPr="009E567C">
        <w:rPr>
          <w:rFonts w:eastAsia="仿宋_GB2312" w:hint="eastAsia"/>
          <w:sz w:val="32"/>
          <w:szCs w:val="32"/>
        </w:rPr>
        <w:t>公务用车制度改革后，确因工作需要公务出差需租赁车辆的，按照公务用车使用的有关规定执行。</w:t>
      </w:r>
    </w:p>
    <w:p w:rsidR="00AF1A10" w:rsidRPr="009E567C" w:rsidRDefault="003B257A" w:rsidP="00945DA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>
        <w:rPr>
          <w:rFonts w:ascii="黑体" w:eastAsia="黑体" w:hint="eastAsia"/>
          <w:sz w:val="32"/>
          <w:szCs w:val="32"/>
        </w:rPr>
        <w:t>八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eastAsia="仿宋_GB2312"/>
          <w:sz w:val="32"/>
          <w:szCs w:val="32"/>
        </w:rPr>
        <w:t xml:space="preserve">  </w:t>
      </w:r>
      <w:r w:rsidRPr="009E567C">
        <w:rPr>
          <w:rFonts w:eastAsia="仿宋_GB2312" w:hint="eastAsia"/>
          <w:sz w:val="32"/>
          <w:szCs w:val="32"/>
        </w:rPr>
        <w:t>乘坐火车、轮船</w:t>
      </w:r>
      <w:r w:rsidR="00901F0A">
        <w:rPr>
          <w:rFonts w:eastAsia="仿宋_GB2312" w:hint="eastAsia"/>
          <w:sz w:val="32"/>
          <w:szCs w:val="32"/>
        </w:rPr>
        <w:t>、飞机</w:t>
      </w:r>
      <w:r w:rsidRPr="009E567C">
        <w:rPr>
          <w:rFonts w:eastAsia="仿宋_GB2312" w:hint="eastAsia"/>
          <w:sz w:val="32"/>
          <w:szCs w:val="32"/>
        </w:rPr>
        <w:t>等公共交通工具的，每</w:t>
      </w:r>
      <w:proofErr w:type="gramStart"/>
      <w:r w:rsidRPr="009E567C">
        <w:rPr>
          <w:rFonts w:eastAsia="仿宋_GB2312" w:hint="eastAsia"/>
          <w:sz w:val="32"/>
          <w:szCs w:val="32"/>
        </w:rPr>
        <w:t>人次可以</w:t>
      </w:r>
      <w:proofErr w:type="gramEnd"/>
      <w:r w:rsidRPr="009E567C">
        <w:rPr>
          <w:rFonts w:eastAsia="仿宋_GB2312" w:hint="eastAsia"/>
          <w:sz w:val="32"/>
          <w:szCs w:val="32"/>
        </w:rPr>
        <w:t>购买交通意外保险一份，凭据报销。</w:t>
      </w:r>
      <w:r w:rsidR="00AF1A10" w:rsidRPr="009E567C">
        <w:rPr>
          <w:rFonts w:eastAsia="仿宋_GB2312" w:hint="eastAsia"/>
          <w:sz w:val="32"/>
          <w:szCs w:val="32"/>
        </w:rPr>
        <w:t>民航发展基金、燃油附加费可以凭据报销。</w:t>
      </w:r>
      <w:r w:rsidR="00AF1A10" w:rsidRPr="009E567C">
        <w:rPr>
          <w:rFonts w:eastAsia="仿宋_GB2312"/>
          <w:sz w:val="32"/>
          <w:szCs w:val="32"/>
        </w:rPr>
        <w:t xml:space="preserve">                    </w:t>
      </w:r>
    </w:p>
    <w:p w:rsidR="00AF1A10" w:rsidRPr="009E567C" w:rsidRDefault="00945DA3" w:rsidP="004301B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>
        <w:rPr>
          <w:rFonts w:ascii="黑体" w:eastAsia="黑体" w:hint="eastAsia"/>
          <w:sz w:val="32"/>
          <w:szCs w:val="32"/>
        </w:rPr>
        <w:t>九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eastAsia="仿宋_GB2312"/>
          <w:sz w:val="32"/>
          <w:szCs w:val="32"/>
        </w:rPr>
        <w:t xml:space="preserve">  </w:t>
      </w:r>
      <w:r w:rsidR="00AF1A10" w:rsidRPr="009E567C">
        <w:rPr>
          <w:rFonts w:eastAsia="仿宋_GB2312" w:hint="eastAsia"/>
          <w:sz w:val="32"/>
          <w:szCs w:val="32"/>
        </w:rPr>
        <w:t>住宿费是指工作人员因公出</w:t>
      </w:r>
      <w:proofErr w:type="gramStart"/>
      <w:r w:rsidR="00AF1A10" w:rsidRPr="009E567C">
        <w:rPr>
          <w:rFonts w:eastAsia="仿宋_GB2312" w:hint="eastAsia"/>
          <w:sz w:val="32"/>
          <w:szCs w:val="32"/>
        </w:rPr>
        <w:t>差期间</w:t>
      </w:r>
      <w:proofErr w:type="gramEnd"/>
      <w:r w:rsidR="00AF1A10" w:rsidRPr="009E567C">
        <w:rPr>
          <w:rFonts w:eastAsia="仿宋_GB2312" w:hint="eastAsia"/>
          <w:sz w:val="32"/>
          <w:szCs w:val="32"/>
        </w:rPr>
        <w:t>入住宾馆（包括饭店、招待所，下同）发生的房租费用。</w:t>
      </w:r>
      <w:r w:rsidRPr="009E567C">
        <w:rPr>
          <w:rFonts w:eastAsia="仿宋_GB2312" w:hint="eastAsia"/>
          <w:sz w:val="32"/>
          <w:szCs w:val="32"/>
        </w:rPr>
        <w:t>工作人员出差住宿费</w:t>
      </w:r>
      <w:r w:rsidR="00AF1A10" w:rsidRPr="009E567C">
        <w:rPr>
          <w:rFonts w:eastAsia="仿宋_GB2312" w:hint="eastAsia"/>
          <w:sz w:val="32"/>
          <w:szCs w:val="32"/>
        </w:rPr>
        <w:t>标准</w:t>
      </w:r>
      <w:r w:rsidRPr="009E567C">
        <w:rPr>
          <w:rFonts w:eastAsia="仿宋_GB2312" w:hint="eastAsia"/>
          <w:sz w:val="32"/>
          <w:szCs w:val="32"/>
        </w:rPr>
        <w:t>按《</w:t>
      </w:r>
      <w:r w:rsidR="0043247C" w:rsidRPr="009E567C">
        <w:rPr>
          <w:rFonts w:eastAsia="仿宋_GB2312" w:hint="eastAsia"/>
          <w:sz w:val="32"/>
          <w:szCs w:val="32"/>
        </w:rPr>
        <w:t>工作人员</w:t>
      </w:r>
      <w:r w:rsidRPr="009E567C">
        <w:rPr>
          <w:rFonts w:eastAsia="仿宋_GB2312" w:hint="eastAsia"/>
          <w:sz w:val="32"/>
          <w:szCs w:val="32"/>
        </w:rPr>
        <w:t>差旅费</w:t>
      </w:r>
      <w:r w:rsidR="0043247C" w:rsidRPr="009E567C">
        <w:rPr>
          <w:rFonts w:eastAsia="仿宋_GB2312" w:hint="eastAsia"/>
          <w:sz w:val="32"/>
          <w:szCs w:val="32"/>
        </w:rPr>
        <w:t>住宿标准明细表</w:t>
      </w:r>
      <w:r w:rsidRPr="009E567C">
        <w:rPr>
          <w:rFonts w:eastAsia="仿宋_GB2312" w:hint="eastAsia"/>
          <w:sz w:val="32"/>
          <w:szCs w:val="32"/>
        </w:rPr>
        <w:t>》</w:t>
      </w:r>
      <w:r w:rsidR="00AF1A10" w:rsidRPr="009E567C">
        <w:rPr>
          <w:rFonts w:eastAsia="仿宋_GB2312" w:hint="eastAsia"/>
          <w:sz w:val="32"/>
          <w:szCs w:val="32"/>
        </w:rPr>
        <w:t>（见附表）</w:t>
      </w:r>
      <w:r w:rsidRPr="009E567C">
        <w:rPr>
          <w:rFonts w:eastAsia="仿宋_GB2312" w:hint="eastAsia"/>
          <w:sz w:val="32"/>
          <w:szCs w:val="32"/>
        </w:rPr>
        <w:t>执行</w:t>
      </w:r>
      <w:r w:rsidR="00AF1A10" w:rsidRPr="009E567C">
        <w:rPr>
          <w:rFonts w:eastAsia="仿宋_GB2312" w:hint="eastAsia"/>
          <w:sz w:val="32"/>
          <w:szCs w:val="32"/>
        </w:rPr>
        <w:t>。</w:t>
      </w:r>
    </w:p>
    <w:p w:rsidR="00AF1A10" w:rsidRPr="009E567C" w:rsidRDefault="004301BD" w:rsidP="004301BD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901F0A">
        <w:rPr>
          <w:rFonts w:ascii="黑体" w:eastAsia="黑体" w:hint="eastAsia"/>
          <w:sz w:val="32"/>
          <w:szCs w:val="32"/>
        </w:rPr>
        <w:t>十</w:t>
      </w:r>
      <w:r w:rsidR="00AF1A10" w:rsidRPr="009E567C">
        <w:rPr>
          <w:rFonts w:ascii="黑体" w:eastAsia="黑体" w:hint="eastAsia"/>
          <w:sz w:val="32"/>
          <w:szCs w:val="32"/>
        </w:rPr>
        <w:t>条</w:t>
      </w:r>
      <w:r w:rsidR="00AF1A10" w:rsidRPr="009E567C">
        <w:rPr>
          <w:rFonts w:ascii="黑体" w:eastAsia="黑体"/>
          <w:sz w:val="32"/>
          <w:szCs w:val="32"/>
        </w:rPr>
        <w:t xml:space="preserve">  </w:t>
      </w:r>
      <w:r w:rsidR="00AF1A10" w:rsidRPr="009E567C">
        <w:rPr>
          <w:rFonts w:eastAsia="仿宋_GB2312" w:hint="eastAsia"/>
          <w:sz w:val="32"/>
          <w:szCs w:val="32"/>
        </w:rPr>
        <w:t>伙食补助费是指对工作人员在因公出</w:t>
      </w:r>
      <w:proofErr w:type="gramStart"/>
      <w:r w:rsidR="00AF1A10" w:rsidRPr="009E567C">
        <w:rPr>
          <w:rFonts w:eastAsia="仿宋_GB2312" w:hint="eastAsia"/>
          <w:sz w:val="32"/>
          <w:szCs w:val="32"/>
        </w:rPr>
        <w:t>差期间</w:t>
      </w:r>
      <w:proofErr w:type="gramEnd"/>
      <w:r w:rsidR="00AF1A10" w:rsidRPr="009E567C">
        <w:rPr>
          <w:rFonts w:eastAsia="仿宋_GB2312" w:hint="eastAsia"/>
          <w:sz w:val="32"/>
          <w:szCs w:val="32"/>
        </w:rPr>
        <w:t>给予的伙食补助费用。伙食补助费按出差自然（日历）天数包干补助，</w:t>
      </w:r>
      <w:r w:rsidRPr="009E567C">
        <w:rPr>
          <w:rFonts w:eastAsia="仿宋_GB2312" w:hint="eastAsia"/>
          <w:sz w:val="32"/>
          <w:szCs w:val="32"/>
        </w:rPr>
        <w:t>伙食</w:t>
      </w:r>
      <w:r w:rsidR="00AF1A10" w:rsidRPr="009E567C">
        <w:rPr>
          <w:rFonts w:eastAsia="仿宋_GB2312" w:hint="eastAsia"/>
          <w:sz w:val="32"/>
          <w:szCs w:val="32"/>
        </w:rPr>
        <w:t>补助标准</w:t>
      </w:r>
      <w:r w:rsidRPr="009E567C">
        <w:rPr>
          <w:rFonts w:eastAsia="仿宋_GB2312" w:hint="eastAsia"/>
          <w:sz w:val="32"/>
          <w:szCs w:val="32"/>
        </w:rPr>
        <w:t>按</w:t>
      </w:r>
      <w:r w:rsidR="0043247C" w:rsidRPr="009E567C">
        <w:rPr>
          <w:rFonts w:eastAsia="仿宋_GB2312" w:hint="eastAsia"/>
          <w:sz w:val="32"/>
          <w:szCs w:val="32"/>
        </w:rPr>
        <w:t>《工作人员差旅费住宿标准明细表》</w:t>
      </w:r>
      <w:r w:rsidRPr="009E567C">
        <w:rPr>
          <w:rFonts w:eastAsia="仿宋_GB2312" w:hint="eastAsia"/>
          <w:sz w:val="32"/>
          <w:szCs w:val="32"/>
        </w:rPr>
        <w:t>（见附表）执行。</w:t>
      </w:r>
    </w:p>
    <w:p w:rsidR="00AF1A10" w:rsidRPr="009E567C" w:rsidRDefault="00AF1A10" w:rsidP="007F1EA4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第十</w:t>
      </w:r>
      <w:r w:rsidR="00901F0A">
        <w:rPr>
          <w:rFonts w:ascii="黑体" w:eastAsia="黑体" w:hint="eastAsia"/>
          <w:sz w:val="32"/>
          <w:szCs w:val="32"/>
        </w:rPr>
        <w:t>一</w:t>
      </w:r>
      <w:r w:rsidRPr="009E567C">
        <w:rPr>
          <w:rFonts w:ascii="黑体" w:eastAsia="黑体" w:hint="eastAsia"/>
          <w:sz w:val="32"/>
          <w:szCs w:val="32"/>
        </w:rPr>
        <w:t>条</w:t>
      </w:r>
      <w:r w:rsidRPr="009E567C">
        <w:rPr>
          <w:rFonts w:ascii="黑体" w:eastAsia="黑体"/>
          <w:sz w:val="32"/>
          <w:szCs w:val="32"/>
        </w:rPr>
        <w:t xml:space="preserve">  </w:t>
      </w:r>
      <w:r w:rsidRPr="009E567C">
        <w:rPr>
          <w:rFonts w:eastAsia="仿宋_GB2312" w:hint="eastAsia"/>
          <w:sz w:val="32"/>
          <w:szCs w:val="32"/>
        </w:rPr>
        <w:t>市内交通费是指工作人员因公出</w:t>
      </w:r>
      <w:proofErr w:type="gramStart"/>
      <w:r w:rsidRPr="009E567C">
        <w:rPr>
          <w:rFonts w:eastAsia="仿宋_GB2312" w:hint="eastAsia"/>
          <w:sz w:val="32"/>
          <w:szCs w:val="32"/>
        </w:rPr>
        <w:t>差期间</w:t>
      </w:r>
      <w:proofErr w:type="gramEnd"/>
      <w:r w:rsidRPr="009E567C">
        <w:rPr>
          <w:rFonts w:eastAsia="仿宋_GB2312" w:hint="eastAsia"/>
          <w:sz w:val="32"/>
          <w:szCs w:val="32"/>
        </w:rPr>
        <w:t>发生的市内交通费用。市内交通费按出差自然（日历）天数包干补助，补助标准</w:t>
      </w:r>
      <w:r w:rsidR="007F1EA4" w:rsidRPr="009E567C">
        <w:rPr>
          <w:rFonts w:eastAsia="仿宋_GB2312" w:hint="eastAsia"/>
          <w:sz w:val="32"/>
          <w:szCs w:val="32"/>
        </w:rPr>
        <w:t>按</w:t>
      </w:r>
      <w:r w:rsidR="0043247C" w:rsidRPr="009E567C">
        <w:rPr>
          <w:rFonts w:eastAsia="仿宋_GB2312" w:hint="eastAsia"/>
          <w:sz w:val="32"/>
          <w:szCs w:val="32"/>
        </w:rPr>
        <w:t>《</w:t>
      </w:r>
      <w:r w:rsidR="00901F0A">
        <w:rPr>
          <w:rFonts w:eastAsia="仿宋_GB2312" w:hint="eastAsia"/>
          <w:sz w:val="32"/>
          <w:szCs w:val="32"/>
        </w:rPr>
        <w:t>工作人员差旅费住宿标准明细表</w:t>
      </w:r>
      <w:r w:rsidR="0043247C" w:rsidRPr="009E567C">
        <w:rPr>
          <w:rFonts w:eastAsia="仿宋_GB2312" w:hint="eastAsia"/>
          <w:sz w:val="32"/>
          <w:szCs w:val="32"/>
        </w:rPr>
        <w:t>》</w:t>
      </w:r>
      <w:r w:rsidR="007F1EA4" w:rsidRPr="009E567C">
        <w:rPr>
          <w:rFonts w:eastAsia="仿宋_GB2312" w:hint="eastAsia"/>
          <w:sz w:val="32"/>
          <w:szCs w:val="32"/>
        </w:rPr>
        <w:t>（见附表）执行。已派公务用车或由其他单位提供交通工具的，不予补助市内交通费。</w:t>
      </w:r>
    </w:p>
    <w:p w:rsidR="00AA4EC7" w:rsidRPr="00747F5E" w:rsidRDefault="00AF1A10" w:rsidP="00AA4EC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567C">
        <w:rPr>
          <w:rFonts w:ascii="黑体" w:eastAsia="黑体" w:hint="eastAsia"/>
          <w:sz w:val="32"/>
          <w:szCs w:val="32"/>
        </w:rPr>
        <w:t>第</w:t>
      </w:r>
      <w:r w:rsidR="00AA4EC7" w:rsidRPr="009E567C">
        <w:rPr>
          <w:rFonts w:ascii="黑体" w:eastAsia="黑体" w:hint="eastAsia"/>
          <w:sz w:val="32"/>
          <w:szCs w:val="32"/>
        </w:rPr>
        <w:t>十</w:t>
      </w:r>
      <w:r w:rsidR="00901F0A">
        <w:rPr>
          <w:rFonts w:ascii="黑体" w:eastAsia="黑体" w:hint="eastAsia"/>
          <w:sz w:val="32"/>
          <w:szCs w:val="32"/>
        </w:rPr>
        <w:t>二</w:t>
      </w:r>
      <w:r w:rsidRPr="009E567C">
        <w:rPr>
          <w:rFonts w:ascii="黑体" w:eastAsia="黑体" w:hint="eastAsia"/>
          <w:sz w:val="32"/>
          <w:szCs w:val="32"/>
        </w:rPr>
        <w:t>条</w:t>
      </w:r>
      <w:r w:rsidRPr="009E567C">
        <w:rPr>
          <w:rFonts w:ascii="黑体" w:eastAsia="黑体"/>
          <w:sz w:val="32"/>
          <w:szCs w:val="32"/>
        </w:rPr>
        <w:t xml:space="preserve"> </w:t>
      </w:r>
      <w:r w:rsidRPr="00747F5E">
        <w:rPr>
          <w:rFonts w:ascii="仿宋_GB2312" w:eastAsia="仿宋_GB2312" w:hint="eastAsia"/>
          <w:sz w:val="32"/>
          <w:szCs w:val="32"/>
        </w:rPr>
        <w:t xml:space="preserve"> </w:t>
      </w:r>
      <w:r w:rsidR="00AA4EC7" w:rsidRPr="00747F5E">
        <w:rPr>
          <w:rFonts w:ascii="仿宋_GB2312" w:eastAsia="仿宋_GB2312" w:hint="eastAsia"/>
          <w:sz w:val="32"/>
          <w:szCs w:val="32"/>
        </w:rPr>
        <w:t>工作人员带学生到外地实习，伙食补助费和市内交通费的报销标准为：在途期间（仅指首次前往和期满返回）的差旅费，按照本制度规定报销；在外地工作期间，按每人每个工作日省内</w:t>
      </w:r>
      <w:r w:rsidR="006116FD" w:rsidRPr="00747F5E">
        <w:rPr>
          <w:rFonts w:ascii="仿宋_GB2312" w:eastAsia="仿宋_GB2312" w:hint="eastAsia"/>
          <w:sz w:val="32"/>
          <w:szCs w:val="32"/>
        </w:rPr>
        <w:t>4</w:t>
      </w:r>
      <w:r w:rsidR="00AA4EC7" w:rsidRPr="00747F5E">
        <w:rPr>
          <w:rFonts w:ascii="仿宋_GB2312" w:eastAsia="仿宋_GB2312" w:hint="eastAsia"/>
          <w:sz w:val="32"/>
          <w:szCs w:val="32"/>
        </w:rPr>
        <w:t>0元、省外</w:t>
      </w:r>
      <w:r w:rsidR="006116FD" w:rsidRPr="00747F5E">
        <w:rPr>
          <w:rFonts w:ascii="仿宋_GB2312" w:eastAsia="仿宋_GB2312" w:hint="eastAsia"/>
          <w:sz w:val="32"/>
          <w:szCs w:val="32"/>
        </w:rPr>
        <w:t>5</w:t>
      </w:r>
      <w:r w:rsidR="00AA4EC7" w:rsidRPr="00747F5E">
        <w:rPr>
          <w:rFonts w:ascii="仿宋_GB2312" w:eastAsia="仿宋_GB2312" w:hint="eastAsia"/>
          <w:sz w:val="32"/>
          <w:szCs w:val="32"/>
        </w:rPr>
        <w:t>0元的标准发放伙食补助费，按每人每个工作日40元的标准发放市内交通费。统一支付了租车费的，不再另外发放市内交通费。</w:t>
      </w:r>
    </w:p>
    <w:p w:rsidR="00AA4EC7" w:rsidRPr="00747F5E" w:rsidRDefault="005E11BC" w:rsidP="00CA7F13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第十三</w:t>
      </w:r>
      <w:r w:rsidR="00AA4EC7" w:rsidRPr="00CA7F13">
        <w:rPr>
          <w:rFonts w:ascii="黑体" w:eastAsia="黑体" w:hint="eastAsia"/>
          <w:sz w:val="32"/>
          <w:szCs w:val="32"/>
        </w:rPr>
        <w:t>条</w:t>
      </w:r>
      <w:r w:rsidR="00AA4EC7" w:rsidRPr="009E567C">
        <w:rPr>
          <w:rFonts w:eastAsia="仿宋_GB2312" w:hint="eastAsia"/>
          <w:sz w:val="30"/>
          <w:szCs w:val="30"/>
        </w:rPr>
        <w:t xml:space="preserve">  </w:t>
      </w:r>
      <w:r w:rsidR="00AA4EC7" w:rsidRPr="00747F5E">
        <w:rPr>
          <w:rFonts w:eastAsia="仿宋_GB2312" w:hint="eastAsia"/>
          <w:sz w:val="32"/>
          <w:szCs w:val="32"/>
        </w:rPr>
        <w:t>工作人员外出参加会议报销会务费、资料费；会议统一安排食宿的，只报销在途期间的住宿费、伙食补助费和市内交通费；会议不统一安排食宿的，会议期</w:t>
      </w:r>
      <w:r w:rsidR="006116FD" w:rsidRPr="00747F5E">
        <w:rPr>
          <w:rFonts w:eastAsia="仿宋_GB2312" w:hint="eastAsia"/>
          <w:sz w:val="32"/>
          <w:szCs w:val="32"/>
        </w:rPr>
        <w:t>间和在途期间的住宿费、伙食补助费和市内交通费按</w:t>
      </w:r>
      <w:r w:rsidR="0043247C" w:rsidRPr="00747F5E">
        <w:rPr>
          <w:rFonts w:eastAsia="仿宋_GB2312" w:hint="eastAsia"/>
          <w:sz w:val="32"/>
          <w:szCs w:val="32"/>
        </w:rPr>
        <w:t>《</w:t>
      </w:r>
      <w:r w:rsidR="00901F0A" w:rsidRPr="00747F5E">
        <w:rPr>
          <w:rFonts w:eastAsia="仿宋_GB2312" w:hint="eastAsia"/>
          <w:sz w:val="32"/>
          <w:szCs w:val="32"/>
        </w:rPr>
        <w:t>工作人员差旅费住宿标准明细表</w:t>
      </w:r>
      <w:r w:rsidR="0043247C" w:rsidRPr="00747F5E">
        <w:rPr>
          <w:rFonts w:eastAsia="仿宋_GB2312" w:hint="eastAsia"/>
          <w:sz w:val="32"/>
          <w:szCs w:val="32"/>
        </w:rPr>
        <w:t>》（见附表）</w:t>
      </w:r>
      <w:r w:rsidR="00AA4EC7" w:rsidRPr="00747F5E">
        <w:rPr>
          <w:rFonts w:eastAsia="仿宋_GB2312" w:hint="eastAsia"/>
          <w:sz w:val="32"/>
          <w:szCs w:val="32"/>
        </w:rPr>
        <w:t>执行。</w:t>
      </w:r>
    </w:p>
    <w:p w:rsidR="00AA4EC7" w:rsidRPr="009E567C" w:rsidRDefault="005E11BC" w:rsidP="00CA7F13">
      <w:pPr>
        <w:spacing w:line="560" w:lineRule="exact"/>
        <w:ind w:firstLineChars="200" w:firstLine="640"/>
        <w:rPr>
          <w:rFonts w:eastAsia="仿宋_GB2312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第十四</w:t>
      </w:r>
      <w:r w:rsidR="00AA4EC7" w:rsidRPr="00CA7F13">
        <w:rPr>
          <w:rFonts w:ascii="黑体" w:eastAsia="黑体" w:hint="eastAsia"/>
          <w:sz w:val="32"/>
          <w:szCs w:val="32"/>
        </w:rPr>
        <w:t>条</w:t>
      </w:r>
      <w:r w:rsidR="00AA4EC7" w:rsidRPr="009E567C">
        <w:rPr>
          <w:rFonts w:eastAsia="仿宋_GB2312" w:hint="eastAsia"/>
          <w:sz w:val="30"/>
          <w:szCs w:val="30"/>
        </w:rPr>
        <w:t xml:space="preserve">  </w:t>
      </w:r>
      <w:r w:rsidR="006116FD" w:rsidRPr="00747F5E">
        <w:rPr>
          <w:rFonts w:ascii="仿宋_GB2312" w:eastAsia="仿宋_GB2312" w:hint="eastAsia"/>
          <w:sz w:val="32"/>
          <w:szCs w:val="32"/>
        </w:rPr>
        <w:t>经批准的带薪参加</w:t>
      </w:r>
      <w:r w:rsidR="00AA4EC7" w:rsidRPr="00747F5E">
        <w:rPr>
          <w:rFonts w:ascii="仿宋_GB2312" w:eastAsia="仿宋_GB2312" w:hint="eastAsia"/>
          <w:sz w:val="32"/>
          <w:szCs w:val="32"/>
        </w:rPr>
        <w:t>进修等脱产学习（不包括学历学位教育）并在校食宿的，学习期间按每人每天省内</w:t>
      </w:r>
      <w:r w:rsidR="006116FD" w:rsidRPr="00747F5E">
        <w:rPr>
          <w:rFonts w:ascii="仿宋_GB2312" w:eastAsia="仿宋_GB2312" w:hint="eastAsia"/>
          <w:sz w:val="32"/>
          <w:szCs w:val="32"/>
        </w:rPr>
        <w:t>3</w:t>
      </w:r>
      <w:r w:rsidR="00AA4EC7" w:rsidRPr="00747F5E">
        <w:rPr>
          <w:rFonts w:ascii="仿宋_GB2312" w:eastAsia="仿宋_GB2312" w:hint="eastAsia"/>
          <w:sz w:val="32"/>
          <w:szCs w:val="32"/>
        </w:rPr>
        <w:t>0元、省外</w:t>
      </w:r>
      <w:r w:rsidR="006116FD" w:rsidRPr="00747F5E">
        <w:rPr>
          <w:rFonts w:ascii="仿宋_GB2312" w:eastAsia="仿宋_GB2312" w:hint="eastAsia"/>
          <w:sz w:val="32"/>
          <w:szCs w:val="32"/>
        </w:rPr>
        <w:t>4</w:t>
      </w:r>
      <w:r w:rsidR="00AA4EC7" w:rsidRPr="00747F5E">
        <w:rPr>
          <w:rFonts w:ascii="仿宋_GB2312" w:eastAsia="仿宋_GB2312" w:hint="eastAsia"/>
          <w:sz w:val="32"/>
          <w:szCs w:val="32"/>
        </w:rPr>
        <w:t>0元</w:t>
      </w:r>
      <w:r w:rsidR="006116FD" w:rsidRPr="00747F5E">
        <w:rPr>
          <w:rFonts w:ascii="仿宋_GB2312" w:eastAsia="仿宋_GB2312" w:hint="eastAsia"/>
          <w:sz w:val="32"/>
          <w:szCs w:val="32"/>
        </w:rPr>
        <w:t>的标准发放伙食补助</w:t>
      </w:r>
      <w:r w:rsidR="00AA4EC7" w:rsidRPr="00747F5E">
        <w:rPr>
          <w:rFonts w:ascii="仿宋_GB2312" w:eastAsia="仿宋_GB2312" w:hint="eastAsia"/>
          <w:sz w:val="32"/>
          <w:szCs w:val="32"/>
        </w:rPr>
        <w:t>，不报销市内交通费。</w:t>
      </w:r>
      <w:r w:rsidR="00AA4EC7" w:rsidRPr="009E567C">
        <w:rPr>
          <w:rFonts w:eastAsia="仿宋_GB2312" w:hint="eastAsia"/>
          <w:sz w:val="30"/>
          <w:szCs w:val="30"/>
        </w:rPr>
        <w:t xml:space="preserve"> </w:t>
      </w:r>
    </w:p>
    <w:p w:rsidR="005E11BC" w:rsidRPr="00747F5E" w:rsidRDefault="005E11BC" w:rsidP="00CA7F1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第十五</w:t>
      </w:r>
      <w:r w:rsidR="00AA4EC7" w:rsidRPr="00CA7F13">
        <w:rPr>
          <w:rFonts w:ascii="黑体" w:eastAsia="黑体" w:hint="eastAsia"/>
          <w:sz w:val="32"/>
          <w:szCs w:val="32"/>
        </w:rPr>
        <w:t>条</w:t>
      </w:r>
      <w:r w:rsidR="00AA4EC7" w:rsidRPr="009E567C">
        <w:rPr>
          <w:rFonts w:eastAsia="仿宋_GB2312" w:hint="eastAsia"/>
          <w:sz w:val="30"/>
          <w:szCs w:val="30"/>
        </w:rPr>
        <w:t xml:space="preserve">  </w:t>
      </w:r>
      <w:proofErr w:type="gramStart"/>
      <w:r w:rsidR="00AA4EC7" w:rsidRPr="00747F5E">
        <w:rPr>
          <w:rFonts w:ascii="仿宋_GB2312" w:eastAsia="仿宋_GB2312" w:hint="eastAsia"/>
          <w:sz w:val="32"/>
          <w:szCs w:val="32"/>
        </w:rPr>
        <w:t>援藏援疆工作人员</w:t>
      </w:r>
      <w:proofErr w:type="gramEnd"/>
      <w:r w:rsidR="00AA4EC7" w:rsidRPr="00747F5E">
        <w:rPr>
          <w:rFonts w:ascii="仿宋_GB2312" w:eastAsia="仿宋_GB2312" w:hint="eastAsia"/>
          <w:sz w:val="32"/>
          <w:szCs w:val="32"/>
        </w:rPr>
        <w:t>的差旅费</w:t>
      </w:r>
      <w:proofErr w:type="gramStart"/>
      <w:r w:rsidR="00AA4EC7" w:rsidRPr="00747F5E">
        <w:rPr>
          <w:rFonts w:ascii="仿宋_GB2312" w:eastAsia="仿宋_GB2312" w:hint="eastAsia"/>
          <w:sz w:val="32"/>
          <w:szCs w:val="32"/>
        </w:rPr>
        <w:t>报销按</w:t>
      </w:r>
      <w:proofErr w:type="gramEnd"/>
      <w:r w:rsidR="00AA4EC7" w:rsidRPr="00747F5E">
        <w:rPr>
          <w:rFonts w:ascii="仿宋_GB2312" w:eastAsia="仿宋_GB2312" w:hint="eastAsia"/>
          <w:sz w:val="32"/>
          <w:szCs w:val="32"/>
        </w:rPr>
        <w:t>国家和学院有关</w:t>
      </w:r>
      <w:r w:rsidR="007D5114" w:rsidRPr="00747F5E">
        <w:rPr>
          <w:rFonts w:ascii="仿宋_GB2312" w:eastAsia="仿宋_GB2312" w:hint="eastAsia"/>
          <w:sz w:val="32"/>
          <w:szCs w:val="32"/>
        </w:rPr>
        <w:t>规定执行。</w:t>
      </w:r>
    </w:p>
    <w:p w:rsidR="00AA4EC7" w:rsidRPr="00747F5E" w:rsidRDefault="007D5114" w:rsidP="00747F5E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47F5E">
        <w:rPr>
          <w:rFonts w:ascii="仿宋_GB2312" w:eastAsia="仿宋_GB2312" w:hint="eastAsia"/>
          <w:sz w:val="32"/>
          <w:szCs w:val="32"/>
        </w:rPr>
        <w:t>到长沙以外挂职</w:t>
      </w:r>
      <w:r w:rsidR="00AA4EC7" w:rsidRPr="00747F5E">
        <w:rPr>
          <w:rFonts w:ascii="仿宋_GB2312" w:eastAsia="仿宋_GB2312" w:hint="eastAsia"/>
          <w:sz w:val="32"/>
          <w:szCs w:val="32"/>
        </w:rPr>
        <w:t>锻炼</w:t>
      </w:r>
      <w:r w:rsidRPr="00747F5E">
        <w:rPr>
          <w:rFonts w:ascii="仿宋_GB2312" w:eastAsia="仿宋_GB2312" w:hint="eastAsia"/>
          <w:sz w:val="32"/>
          <w:szCs w:val="32"/>
        </w:rPr>
        <w:t>等，在途期间的住宿费、伙食补助费和市内交通费按本制度执行；在挂职</w:t>
      </w:r>
      <w:r w:rsidR="00AA4EC7" w:rsidRPr="00747F5E">
        <w:rPr>
          <w:rFonts w:ascii="仿宋_GB2312" w:eastAsia="仿宋_GB2312" w:hint="eastAsia"/>
          <w:sz w:val="32"/>
          <w:szCs w:val="32"/>
        </w:rPr>
        <w:t>单位工作期间，按每人每天省内</w:t>
      </w:r>
      <w:r w:rsidR="006116FD" w:rsidRPr="00747F5E">
        <w:rPr>
          <w:rFonts w:ascii="仿宋_GB2312" w:eastAsia="仿宋_GB2312" w:hint="eastAsia"/>
          <w:sz w:val="32"/>
          <w:szCs w:val="32"/>
        </w:rPr>
        <w:t>3</w:t>
      </w:r>
      <w:r w:rsidR="00AA4EC7" w:rsidRPr="00747F5E">
        <w:rPr>
          <w:rFonts w:ascii="仿宋_GB2312" w:eastAsia="仿宋_GB2312" w:hint="eastAsia"/>
          <w:sz w:val="32"/>
          <w:szCs w:val="32"/>
        </w:rPr>
        <w:t>0元、省外</w:t>
      </w:r>
      <w:r w:rsidR="006116FD" w:rsidRPr="00747F5E">
        <w:rPr>
          <w:rFonts w:ascii="仿宋_GB2312" w:eastAsia="仿宋_GB2312" w:hint="eastAsia"/>
          <w:sz w:val="32"/>
          <w:szCs w:val="32"/>
        </w:rPr>
        <w:t>4</w:t>
      </w:r>
      <w:r w:rsidR="00AA4EC7" w:rsidRPr="00747F5E">
        <w:rPr>
          <w:rFonts w:ascii="仿宋_GB2312" w:eastAsia="仿宋_GB2312" w:hint="eastAsia"/>
          <w:sz w:val="32"/>
          <w:szCs w:val="32"/>
        </w:rPr>
        <w:t>0元的标准发放伙食补助费，不报销住宿费和市内交通费。</w:t>
      </w:r>
    </w:p>
    <w:p w:rsidR="005E11BC" w:rsidRPr="00747F5E" w:rsidRDefault="005E11BC" w:rsidP="000B127C">
      <w:pPr>
        <w:widowControl/>
        <w:spacing w:line="54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第十六</w:t>
      </w:r>
      <w:r w:rsidR="00D13CD8" w:rsidRPr="00CA7F13">
        <w:rPr>
          <w:rFonts w:ascii="黑体" w:eastAsia="黑体" w:hint="eastAsia"/>
          <w:sz w:val="32"/>
          <w:szCs w:val="32"/>
        </w:rPr>
        <w:t>条</w:t>
      </w:r>
      <w:r w:rsidR="00D13CD8" w:rsidRPr="009E567C">
        <w:rPr>
          <w:rFonts w:eastAsia="仿宋_GB2312" w:hint="eastAsia"/>
          <w:sz w:val="30"/>
          <w:szCs w:val="30"/>
        </w:rPr>
        <w:t xml:space="preserve"> </w:t>
      </w:r>
      <w:r w:rsidR="00D13CD8" w:rsidRPr="00747F5E">
        <w:rPr>
          <w:rFonts w:eastAsia="仿宋_GB2312" w:hint="eastAsia"/>
          <w:sz w:val="32"/>
          <w:szCs w:val="32"/>
        </w:rPr>
        <w:t xml:space="preserve"> </w:t>
      </w:r>
      <w:r w:rsidR="00D13CD8" w:rsidRPr="00747F5E">
        <w:rPr>
          <w:rFonts w:eastAsia="仿宋_GB2312" w:hint="eastAsia"/>
          <w:sz w:val="32"/>
          <w:szCs w:val="32"/>
        </w:rPr>
        <w:t>城市间交通费按乘坐交通工具的等级凭据报</w:t>
      </w:r>
      <w:r w:rsidR="00FB1218" w:rsidRPr="00747F5E">
        <w:rPr>
          <w:rFonts w:eastAsia="仿宋_GB2312" w:hint="eastAsia"/>
          <w:sz w:val="32"/>
          <w:szCs w:val="32"/>
        </w:rPr>
        <w:t>销，订票费、经批准发生的签转费或退票费、交通意外保险费凭据报销</w:t>
      </w:r>
      <w:r w:rsidR="00D13CD8" w:rsidRPr="00747F5E">
        <w:rPr>
          <w:rFonts w:eastAsia="仿宋_GB2312"/>
          <w:sz w:val="32"/>
          <w:szCs w:val="32"/>
        </w:rPr>
        <w:t>。</w:t>
      </w:r>
      <w:r w:rsidRPr="00747F5E">
        <w:rPr>
          <w:rFonts w:eastAsia="仿宋_GB2312"/>
          <w:sz w:val="32"/>
          <w:szCs w:val="32"/>
        </w:rPr>
        <w:t xml:space="preserve"> </w:t>
      </w:r>
      <w:r w:rsidR="00D13CD8" w:rsidRPr="00747F5E">
        <w:rPr>
          <w:rFonts w:eastAsia="仿宋_GB2312" w:hint="eastAsia"/>
          <w:sz w:val="32"/>
          <w:szCs w:val="32"/>
        </w:rPr>
        <w:t>住宿费在标准限额之内凭发票据实报销。伙食补助费、市内交通费按规定标准</w:t>
      </w:r>
      <w:r w:rsidR="00D13CD8" w:rsidRPr="00747F5E">
        <w:rPr>
          <w:rFonts w:eastAsia="仿宋_GB2312"/>
          <w:sz w:val="32"/>
          <w:szCs w:val="32"/>
        </w:rPr>
        <w:t>包干补助，不凭票报销。</w:t>
      </w:r>
    </w:p>
    <w:p w:rsidR="00D13CD8" w:rsidRPr="00747F5E" w:rsidRDefault="00D13CD8" w:rsidP="00747F5E">
      <w:pPr>
        <w:widowControl/>
        <w:spacing w:line="54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747F5E">
        <w:rPr>
          <w:rFonts w:eastAsia="仿宋_GB2312" w:hint="eastAsia"/>
          <w:sz w:val="32"/>
          <w:szCs w:val="32"/>
        </w:rPr>
        <w:t>未按规定开支差旅费的，超支部分由个人自理。</w:t>
      </w:r>
    </w:p>
    <w:p w:rsidR="00D13CD8" w:rsidRPr="009E567C" w:rsidRDefault="005E11BC" w:rsidP="000B127C">
      <w:pPr>
        <w:spacing w:line="540" w:lineRule="exact"/>
        <w:ind w:firstLineChars="200" w:firstLine="640"/>
        <w:rPr>
          <w:rFonts w:eastAsia="仿宋_GB2312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第十七</w:t>
      </w:r>
      <w:r w:rsidR="00D13CD8" w:rsidRPr="00CA7F13">
        <w:rPr>
          <w:rFonts w:ascii="黑体" w:eastAsia="黑体" w:hint="eastAsia"/>
          <w:sz w:val="32"/>
          <w:szCs w:val="32"/>
        </w:rPr>
        <w:t>条</w:t>
      </w:r>
      <w:r w:rsidR="00D13CD8" w:rsidRPr="009E567C">
        <w:rPr>
          <w:rFonts w:eastAsia="仿宋_GB2312" w:hint="eastAsia"/>
          <w:sz w:val="30"/>
          <w:szCs w:val="30"/>
        </w:rPr>
        <w:t xml:space="preserve"> </w:t>
      </w:r>
      <w:r w:rsidR="00D13CD8" w:rsidRPr="00747F5E">
        <w:rPr>
          <w:rFonts w:eastAsia="仿宋_GB2312" w:hint="eastAsia"/>
          <w:sz w:val="32"/>
          <w:szCs w:val="32"/>
        </w:rPr>
        <w:t xml:space="preserve"> </w:t>
      </w:r>
      <w:r w:rsidR="00A874A9" w:rsidRPr="00747F5E">
        <w:rPr>
          <w:rFonts w:eastAsia="仿宋_GB2312" w:hint="eastAsia"/>
          <w:sz w:val="32"/>
          <w:szCs w:val="32"/>
        </w:rPr>
        <w:t>工作人员出差结束后应当在三个月</w:t>
      </w:r>
      <w:r w:rsidR="00D13CD8" w:rsidRPr="00747F5E">
        <w:rPr>
          <w:rFonts w:eastAsia="仿宋_GB2312" w:hint="eastAsia"/>
          <w:sz w:val="32"/>
          <w:szCs w:val="32"/>
        </w:rPr>
        <w:t>内办理报销手续。差旅费报销时应当提供差旅费报销单、机票、车票、住宿费发票、</w:t>
      </w:r>
      <w:r w:rsidRPr="00747F5E">
        <w:rPr>
          <w:rFonts w:eastAsia="仿宋_GB2312" w:hint="eastAsia"/>
          <w:sz w:val="32"/>
          <w:szCs w:val="32"/>
        </w:rPr>
        <w:t>《国内公务出差审批单》</w:t>
      </w:r>
      <w:r w:rsidR="00D13CD8" w:rsidRPr="00747F5E">
        <w:rPr>
          <w:rFonts w:eastAsia="仿宋_GB2312" w:hint="eastAsia"/>
          <w:sz w:val="32"/>
          <w:szCs w:val="32"/>
        </w:rPr>
        <w:t>等凭证。经批准使用公车出差，报销差旅费时还需提供派车单。</w:t>
      </w:r>
      <w:proofErr w:type="gramStart"/>
      <w:r w:rsidR="00D13CD8" w:rsidRPr="00747F5E">
        <w:rPr>
          <w:rFonts w:eastAsia="仿宋_GB2312" w:hint="eastAsia"/>
          <w:sz w:val="32"/>
          <w:szCs w:val="32"/>
        </w:rPr>
        <w:t>结算</w:t>
      </w:r>
      <w:r w:rsidR="00D13CD8" w:rsidRPr="00747F5E">
        <w:rPr>
          <w:rFonts w:eastAsia="仿宋_GB2312"/>
          <w:sz w:val="32"/>
          <w:szCs w:val="32"/>
        </w:rPr>
        <w:t>按</w:t>
      </w:r>
      <w:proofErr w:type="gramEnd"/>
      <w:r w:rsidR="00D13CD8" w:rsidRPr="00747F5E">
        <w:rPr>
          <w:rFonts w:eastAsia="仿宋_GB2312" w:hint="eastAsia"/>
          <w:sz w:val="32"/>
          <w:szCs w:val="32"/>
        </w:rPr>
        <w:t>《公务卡结算办法》执行</w:t>
      </w:r>
      <w:r w:rsidR="00D13CD8" w:rsidRPr="00747F5E">
        <w:rPr>
          <w:rFonts w:eastAsia="仿宋_GB2312"/>
          <w:sz w:val="32"/>
          <w:szCs w:val="32"/>
        </w:rPr>
        <w:t>。</w:t>
      </w:r>
    </w:p>
    <w:p w:rsidR="00D13CD8" w:rsidRPr="00747F5E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CA7F13">
        <w:rPr>
          <w:rFonts w:ascii="黑体" w:eastAsia="黑体" w:hint="eastAsia"/>
          <w:sz w:val="32"/>
          <w:szCs w:val="32"/>
        </w:rPr>
        <w:t>第十</w:t>
      </w:r>
      <w:r w:rsidR="006A638C">
        <w:rPr>
          <w:rFonts w:ascii="黑体" w:eastAsia="黑体" w:hint="eastAsia"/>
          <w:sz w:val="32"/>
          <w:szCs w:val="32"/>
        </w:rPr>
        <w:t>八</w:t>
      </w:r>
      <w:r w:rsidRPr="00CA7F13">
        <w:rPr>
          <w:rFonts w:ascii="黑体" w:eastAsia="黑体" w:hint="eastAsia"/>
          <w:sz w:val="32"/>
          <w:szCs w:val="32"/>
        </w:rPr>
        <w:t>条</w:t>
      </w:r>
      <w:r w:rsidRPr="009E567C">
        <w:rPr>
          <w:rFonts w:eastAsia="仿宋_GB2312" w:hint="eastAsia"/>
          <w:sz w:val="30"/>
          <w:szCs w:val="30"/>
        </w:rPr>
        <w:t xml:space="preserve">  </w:t>
      </w:r>
      <w:r w:rsidRPr="00747F5E">
        <w:rPr>
          <w:rFonts w:eastAsia="仿宋_GB2312" w:hint="eastAsia"/>
          <w:sz w:val="32"/>
          <w:szCs w:val="32"/>
        </w:rPr>
        <w:t>财务</w:t>
      </w:r>
      <w:r w:rsidR="005E11BC" w:rsidRPr="00747F5E">
        <w:rPr>
          <w:rFonts w:eastAsia="仿宋_GB2312" w:hint="eastAsia"/>
          <w:sz w:val="32"/>
          <w:szCs w:val="32"/>
        </w:rPr>
        <w:t>建设处</w:t>
      </w:r>
      <w:r w:rsidRPr="00747F5E">
        <w:rPr>
          <w:rFonts w:eastAsia="仿宋_GB2312" w:hint="eastAsia"/>
          <w:sz w:val="32"/>
          <w:szCs w:val="32"/>
        </w:rPr>
        <w:t>按规定审核差旅费开支，确保票据来源合法，内容真实完整、合</w:t>
      </w:r>
      <w:proofErr w:type="gramStart"/>
      <w:r w:rsidRPr="00747F5E">
        <w:rPr>
          <w:rFonts w:eastAsia="仿宋_GB2312" w:hint="eastAsia"/>
          <w:sz w:val="32"/>
          <w:szCs w:val="32"/>
        </w:rPr>
        <w:t>规</w:t>
      </w:r>
      <w:proofErr w:type="gramEnd"/>
      <w:r w:rsidRPr="00747F5E">
        <w:rPr>
          <w:rFonts w:eastAsia="仿宋_GB2312" w:hint="eastAsia"/>
          <w:sz w:val="32"/>
          <w:szCs w:val="32"/>
        </w:rPr>
        <w:t>，对未经批准出差以及超范围、超标准、不符合规定开支的费用不予报销。</w:t>
      </w:r>
      <w:r w:rsidRPr="00747F5E">
        <w:rPr>
          <w:rFonts w:ascii="宋体" w:hAnsi="宋体" w:hint="eastAsia"/>
          <w:sz w:val="32"/>
          <w:szCs w:val="32"/>
        </w:rPr>
        <w:t xml:space="preserve"> 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CA7F13">
        <w:rPr>
          <w:rFonts w:ascii="黑体" w:eastAsia="黑体" w:hint="eastAsia"/>
          <w:sz w:val="32"/>
          <w:szCs w:val="32"/>
        </w:rPr>
        <w:t>第十</w:t>
      </w:r>
      <w:r w:rsidR="006A638C">
        <w:rPr>
          <w:rFonts w:ascii="黑体" w:eastAsia="黑体" w:hint="eastAsia"/>
          <w:sz w:val="32"/>
          <w:szCs w:val="32"/>
        </w:rPr>
        <w:t>九</w:t>
      </w:r>
      <w:r w:rsidRPr="00CA7F13">
        <w:rPr>
          <w:rFonts w:ascii="黑体" w:eastAsia="黑体" w:hint="eastAsia"/>
          <w:sz w:val="32"/>
          <w:szCs w:val="32"/>
        </w:rPr>
        <w:t>条</w:t>
      </w:r>
      <w:r w:rsidRPr="009E567C">
        <w:rPr>
          <w:rFonts w:eastAsia="仿宋_GB2312" w:hint="eastAsia"/>
          <w:sz w:val="30"/>
          <w:szCs w:val="30"/>
        </w:rPr>
        <w:t xml:space="preserve">  </w:t>
      </w:r>
      <w:r w:rsidR="00FB1218" w:rsidRPr="009E567C">
        <w:rPr>
          <w:rFonts w:eastAsia="仿宋_GB2312" w:hint="eastAsia"/>
          <w:sz w:val="32"/>
          <w:szCs w:val="32"/>
        </w:rPr>
        <w:t>违反本办法规定，有下列行为之一的，依法依规追究相关部门</w:t>
      </w:r>
      <w:r w:rsidRPr="009E567C">
        <w:rPr>
          <w:rFonts w:eastAsia="仿宋_GB2312" w:hint="eastAsia"/>
          <w:sz w:val="32"/>
          <w:szCs w:val="32"/>
        </w:rPr>
        <w:t>和人员的责任：</w:t>
      </w:r>
    </w:p>
    <w:p w:rsidR="00D13CD8" w:rsidRPr="009E567C" w:rsidRDefault="00FB121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（一）无出差审批</w:t>
      </w:r>
      <w:r w:rsidR="00D13CD8" w:rsidRPr="009E567C">
        <w:rPr>
          <w:rFonts w:eastAsia="仿宋_GB2312" w:hint="eastAsia"/>
          <w:sz w:val="32"/>
          <w:szCs w:val="32"/>
        </w:rPr>
        <w:t>或出差审批控制不严的；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（二）虚报冒领差旅费的；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（三）擅自扩大差旅费开支范围和提高开支标准的；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（四）不按规定报销差旅费的；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（五）转嫁差旅费的；</w:t>
      </w:r>
    </w:p>
    <w:p w:rsidR="00D13CD8" w:rsidRPr="009E567C" w:rsidRDefault="00D13CD8" w:rsidP="000B127C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 w:rsidRPr="009E567C">
        <w:rPr>
          <w:rFonts w:eastAsia="仿宋_GB2312" w:hint="eastAsia"/>
          <w:sz w:val="32"/>
          <w:szCs w:val="32"/>
        </w:rPr>
        <w:t>（六）其他违反本办法行为的。</w:t>
      </w:r>
    </w:p>
    <w:p w:rsidR="005E11BC" w:rsidRDefault="005E11BC" w:rsidP="000B127C">
      <w:pPr>
        <w:spacing w:line="540" w:lineRule="exact"/>
        <w:ind w:leftChars="-171" w:left="-359" w:rightChars="-244" w:right="-512" w:firstLineChars="300" w:firstLine="960"/>
        <w:jc w:val="left"/>
        <w:rPr>
          <w:rFonts w:ascii="仿宋_GB2312" w:eastAsia="仿宋_GB2312" w:hAnsi="宋体"/>
          <w:sz w:val="32"/>
          <w:szCs w:val="32"/>
        </w:rPr>
      </w:pPr>
      <w:r w:rsidRPr="005E11BC">
        <w:rPr>
          <w:rFonts w:ascii="黑体" w:eastAsia="黑体" w:hint="eastAsia"/>
          <w:sz w:val="32"/>
          <w:szCs w:val="32"/>
        </w:rPr>
        <w:t>第</w:t>
      </w:r>
      <w:r>
        <w:rPr>
          <w:rFonts w:ascii="黑体" w:eastAsia="黑体" w:hint="eastAsia"/>
          <w:sz w:val="32"/>
          <w:szCs w:val="32"/>
        </w:rPr>
        <w:t>二十</w:t>
      </w:r>
      <w:r w:rsidRPr="005E11BC">
        <w:rPr>
          <w:rFonts w:ascii="黑体" w:eastAsia="黑体" w:hint="eastAsia"/>
          <w:sz w:val="32"/>
          <w:szCs w:val="32"/>
        </w:rPr>
        <w:t xml:space="preserve">条  </w:t>
      </w:r>
      <w:r>
        <w:rPr>
          <w:rFonts w:ascii="仿宋_GB2312" w:eastAsia="仿宋_GB2312" w:hAnsi="宋体" w:hint="eastAsia"/>
          <w:b/>
          <w:sz w:val="32"/>
          <w:szCs w:val="32"/>
        </w:rPr>
        <w:t xml:space="preserve"> </w:t>
      </w:r>
      <w:r w:rsidR="009F520D">
        <w:rPr>
          <w:rFonts w:ascii="仿宋_GB2312" w:eastAsia="仿宋_GB2312" w:hAnsi="宋体" w:hint="eastAsia"/>
          <w:sz w:val="32"/>
          <w:szCs w:val="32"/>
        </w:rPr>
        <w:t>本办法</w:t>
      </w:r>
      <w:r w:rsidR="001E565C">
        <w:rPr>
          <w:rFonts w:ascii="仿宋_GB2312" w:eastAsia="仿宋_GB2312" w:hAnsi="宋体" w:hint="eastAsia"/>
          <w:sz w:val="32"/>
          <w:szCs w:val="32"/>
        </w:rPr>
        <w:t>由学院财务建设处负责解释。</w:t>
      </w:r>
    </w:p>
    <w:p w:rsidR="005E11BC" w:rsidRDefault="005E11BC" w:rsidP="000B127C">
      <w:pPr>
        <w:spacing w:line="540" w:lineRule="exact"/>
        <w:ind w:leftChars="-171" w:left="-359" w:rightChars="-244" w:right="-512" w:firstLineChars="300" w:firstLine="960"/>
        <w:jc w:val="left"/>
        <w:rPr>
          <w:rFonts w:ascii="仿宋_GB2312" w:eastAsia="仿宋_GB2312" w:hAnsi="宋体"/>
          <w:sz w:val="32"/>
          <w:szCs w:val="32"/>
        </w:rPr>
      </w:pPr>
      <w:r w:rsidRPr="005E11BC">
        <w:rPr>
          <w:rFonts w:ascii="黑体" w:eastAsia="黑体" w:hint="eastAsia"/>
          <w:sz w:val="32"/>
          <w:szCs w:val="32"/>
        </w:rPr>
        <w:t>第</w:t>
      </w:r>
      <w:r>
        <w:rPr>
          <w:rFonts w:ascii="黑体" w:eastAsia="黑体" w:hint="eastAsia"/>
          <w:sz w:val="32"/>
          <w:szCs w:val="32"/>
        </w:rPr>
        <w:t>二十一</w:t>
      </w:r>
      <w:r w:rsidRPr="005E11BC">
        <w:rPr>
          <w:rFonts w:ascii="黑体" w:eastAsia="黑体" w:hint="eastAsia"/>
          <w:sz w:val="32"/>
          <w:szCs w:val="32"/>
        </w:rPr>
        <w:t>条</w:t>
      </w:r>
      <w:r w:rsidR="001E565C">
        <w:rPr>
          <w:rFonts w:ascii="黑体" w:eastAsia="黑体" w:hint="eastAsia"/>
          <w:sz w:val="32"/>
          <w:szCs w:val="32"/>
        </w:rPr>
        <w:t xml:space="preserve"> </w:t>
      </w:r>
      <w:r w:rsidR="009F520D">
        <w:rPr>
          <w:rFonts w:ascii="仿宋_GB2312" w:eastAsia="仿宋_GB2312" w:hAnsi="宋体" w:hint="eastAsia"/>
          <w:sz w:val="32"/>
          <w:szCs w:val="32"/>
        </w:rPr>
        <w:t>本办法</w:t>
      </w:r>
      <w:r w:rsidR="001E565C">
        <w:rPr>
          <w:rFonts w:ascii="仿宋_GB2312" w:eastAsia="仿宋_GB2312" w:hAnsi="宋体" w:hint="eastAsia"/>
          <w:sz w:val="32"/>
          <w:szCs w:val="32"/>
        </w:rPr>
        <w:t>自发布之日起实施。</w:t>
      </w:r>
    </w:p>
    <w:p w:rsidR="00AF1A10" w:rsidRPr="009E567C" w:rsidRDefault="000B127C" w:rsidP="000B127C">
      <w:pPr>
        <w:tabs>
          <w:tab w:val="left" w:pos="2296"/>
        </w:tabs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 w:rsidR="00D13CD8" w:rsidRPr="009E567C">
        <w:rPr>
          <w:rFonts w:eastAsia="仿宋_GB2312" w:hint="eastAsia"/>
          <w:sz w:val="32"/>
          <w:szCs w:val="32"/>
        </w:rPr>
        <w:t>附表：</w:t>
      </w:r>
      <w:r w:rsidR="00AF1A10" w:rsidRPr="009E567C">
        <w:rPr>
          <w:rFonts w:eastAsia="仿宋_GB2312" w:hint="eastAsia"/>
          <w:sz w:val="32"/>
          <w:szCs w:val="32"/>
        </w:rPr>
        <w:t>工作人员差旅住宿费标准明细表</w:t>
      </w:r>
    </w:p>
    <w:p w:rsidR="00AF1A10" w:rsidRPr="009E567C" w:rsidRDefault="00AF1A10" w:rsidP="00AF1A10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9E567C">
        <w:rPr>
          <w:rFonts w:eastAsia="仿宋_GB2312"/>
          <w:sz w:val="32"/>
          <w:szCs w:val="32"/>
        </w:rPr>
        <w:br w:type="page"/>
      </w:r>
      <w:r w:rsidRPr="009E567C">
        <w:rPr>
          <w:rFonts w:ascii="黑体" w:eastAsia="黑体" w:hAnsi="黑体" w:hint="eastAsia"/>
          <w:sz w:val="32"/>
          <w:szCs w:val="32"/>
        </w:rPr>
        <w:t>附表</w:t>
      </w:r>
    </w:p>
    <w:p w:rsidR="00AF1A10" w:rsidRPr="009E567C" w:rsidRDefault="00AF1A10" w:rsidP="00AF1A10">
      <w:pPr>
        <w:spacing w:line="600" w:lineRule="exact"/>
        <w:jc w:val="center"/>
        <w:rPr>
          <w:rFonts w:ascii="方正小标宋_GBK" w:eastAsia="方正小标宋_GBK"/>
          <w:sz w:val="32"/>
          <w:szCs w:val="32"/>
        </w:rPr>
      </w:pPr>
      <w:r w:rsidRPr="009E567C">
        <w:rPr>
          <w:rFonts w:ascii="方正小标宋_GBK" w:eastAsia="方正小标宋_GBK" w:hint="eastAsia"/>
          <w:sz w:val="32"/>
          <w:szCs w:val="32"/>
        </w:rPr>
        <w:t>工作人员差旅住宿费标准明细表</w:t>
      </w:r>
    </w:p>
    <w:p w:rsidR="00AF1A10" w:rsidRPr="009E567C" w:rsidRDefault="00183901" w:rsidP="001F0F66">
      <w:pPr>
        <w:rPr>
          <w:rFonts w:ascii="仿宋_GB2312" w:eastAsia="仿宋_GB2312"/>
          <w:kern w:val="0"/>
          <w:sz w:val="36"/>
          <w:szCs w:val="36"/>
        </w:rPr>
      </w:pPr>
      <w:r w:rsidRPr="009E567C">
        <w:rPr>
          <w:rFonts w:asciiTheme="minorEastAsia" w:eastAsiaTheme="minorEastAsia" w:hAnsiTheme="minorEastAsia" w:hint="eastAsia"/>
          <w:szCs w:val="21"/>
        </w:rPr>
        <w:t xml:space="preserve">                                                                     </w:t>
      </w:r>
      <w:r w:rsidRPr="009E567C">
        <w:rPr>
          <w:rFonts w:ascii="仿宋_GB2312" w:eastAsia="仿宋_GB2312" w:hAnsiTheme="minorEastAsia" w:hint="eastAsia"/>
          <w:szCs w:val="21"/>
        </w:rPr>
        <w:t xml:space="preserve"> </w:t>
      </w:r>
      <w:r w:rsidRPr="009E567C">
        <w:rPr>
          <w:rFonts w:ascii="仿宋_GB2312" w:eastAsia="仿宋_GB2312" w:hAnsi="宋体" w:hint="eastAsia"/>
          <w:kern w:val="0"/>
          <w:sz w:val="20"/>
          <w:szCs w:val="20"/>
        </w:rPr>
        <w:t>单位</w:t>
      </w:r>
      <w:r w:rsidRPr="009E567C">
        <w:rPr>
          <w:rFonts w:ascii="仿宋_GB2312" w:eastAsia="仿宋_GB2312" w:hint="eastAsia"/>
          <w:kern w:val="0"/>
          <w:sz w:val="20"/>
          <w:szCs w:val="20"/>
        </w:rPr>
        <w:t>:</w:t>
      </w:r>
      <w:r w:rsidRPr="009E567C">
        <w:rPr>
          <w:rFonts w:ascii="仿宋_GB2312" w:eastAsia="仿宋_GB2312" w:hAnsi="宋体" w:hint="eastAsia"/>
          <w:kern w:val="0"/>
          <w:sz w:val="20"/>
          <w:szCs w:val="20"/>
        </w:rPr>
        <w:t>元</w:t>
      </w:r>
      <w:r w:rsidRPr="009E567C">
        <w:rPr>
          <w:rFonts w:ascii="仿宋_GB2312" w:eastAsia="仿宋_GB2312" w:hint="eastAsia"/>
          <w:kern w:val="0"/>
          <w:sz w:val="20"/>
          <w:szCs w:val="20"/>
        </w:rPr>
        <w:t>/</w:t>
      </w:r>
      <w:r w:rsidRPr="009E567C">
        <w:rPr>
          <w:rFonts w:ascii="仿宋_GB2312" w:eastAsia="仿宋_GB2312" w:hAnsi="宋体" w:hint="eastAsia"/>
          <w:kern w:val="0"/>
          <w:sz w:val="20"/>
          <w:szCs w:val="20"/>
        </w:rPr>
        <w:t>人</w:t>
      </w:r>
      <w:r w:rsidRPr="009E567C">
        <w:rPr>
          <w:rFonts w:ascii="仿宋_GB2312" w:eastAsia="仿宋_GB2312" w:hint="eastAsia"/>
          <w:kern w:val="0"/>
          <w:sz w:val="20"/>
          <w:szCs w:val="20"/>
        </w:rPr>
        <w:t>·</w:t>
      </w:r>
      <w:r w:rsidRPr="009E567C">
        <w:rPr>
          <w:rFonts w:ascii="仿宋_GB2312" w:eastAsia="仿宋_GB2312" w:hAnsi="宋体" w:hint="eastAsia"/>
          <w:kern w:val="0"/>
          <w:sz w:val="20"/>
          <w:szCs w:val="20"/>
        </w:rPr>
        <w:t>天</w:t>
      </w:r>
    </w:p>
    <w:tbl>
      <w:tblPr>
        <w:tblpPr w:leftFromText="180" w:rightFromText="180" w:vertAnchor="page" w:horzAnchor="margin" w:tblpXSpec="center" w:tblpY="2851"/>
        <w:tblW w:w="10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677"/>
        <w:gridCol w:w="90"/>
        <w:gridCol w:w="2036"/>
        <w:gridCol w:w="577"/>
        <w:gridCol w:w="615"/>
        <w:gridCol w:w="615"/>
        <w:gridCol w:w="1541"/>
        <w:gridCol w:w="924"/>
        <w:gridCol w:w="615"/>
        <w:gridCol w:w="615"/>
        <w:gridCol w:w="615"/>
        <w:gridCol w:w="615"/>
        <w:gridCol w:w="615"/>
      </w:tblGrid>
      <w:tr w:rsidR="001856E2" w:rsidRPr="009E567C" w:rsidTr="00310309">
        <w:trPr>
          <w:trHeight w:hRule="exact" w:val="340"/>
          <w:tblHeader/>
        </w:trPr>
        <w:tc>
          <w:tcPr>
            <w:tcW w:w="424" w:type="dxa"/>
            <w:vMerge w:val="restart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序号</w:t>
            </w:r>
          </w:p>
        </w:tc>
        <w:tc>
          <w:tcPr>
            <w:tcW w:w="2803" w:type="dxa"/>
            <w:gridSpan w:val="3"/>
            <w:vMerge w:val="restart"/>
            <w:vAlign w:val="center"/>
          </w:tcPr>
          <w:p w:rsidR="001856E2" w:rsidRPr="009E567C" w:rsidRDefault="001856E2" w:rsidP="00AD6031">
            <w:pPr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地区（城市）</w:t>
            </w:r>
          </w:p>
        </w:tc>
        <w:tc>
          <w:tcPr>
            <w:tcW w:w="6117" w:type="dxa"/>
            <w:gridSpan w:val="8"/>
            <w:vAlign w:val="center"/>
          </w:tcPr>
          <w:p w:rsidR="001856E2" w:rsidRPr="009E567C" w:rsidRDefault="001856E2" w:rsidP="00AD6031">
            <w:pPr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住宿费标准</w:t>
            </w:r>
          </w:p>
        </w:tc>
        <w:tc>
          <w:tcPr>
            <w:tcW w:w="615" w:type="dxa"/>
            <w:vMerge w:val="restart"/>
            <w:vAlign w:val="center"/>
          </w:tcPr>
          <w:p w:rsidR="001856E2" w:rsidRPr="009E567C" w:rsidRDefault="001856E2" w:rsidP="001856E2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伙食补助</w:t>
            </w:r>
          </w:p>
        </w:tc>
        <w:tc>
          <w:tcPr>
            <w:tcW w:w="615" w:type="dxa"/>
            <w:vMerge w:val="restart"/>
            <w:vAlign w:val="center"/>
          </w:tcPr>
          <w:p w:rsidR="001856E2" w:rsidRPr="009E567C" w:rsidRDefault="001856E2" w:rsidP="00CF1D3A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市内交通费</w:t>
            </w:r>
          </w:p>
        </w:tc>
      </w:tr>
      <w:tr w:rsidR="001856E2" w:rsidRPr="009E567C" w:rsidTr="00310309">
        <w:trPr>
          <w:trHeight w:hRule="exact" w:val="340"/>
          <w:tblHeader/>
        </w:trPr>
        <w:tc>
          <w:tcPr>
            <w:tcW w:w="424" w:type="dxa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1807" w:type="dxa"/>
            <w:gridSpan w:val="3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住宿费标准</w:t>
            </w:r>
          </w:p>
        </w:tc>
        <w:tc>
          <w:tcPr>
            <w:tcW w:w="1541" w:type="dxa"/>
            <w:vMerge w:val="restart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旺季</w:t>
            </w:r>
          </w:p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地区</w:t>
            </w:r>
          </w:p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旺季</w:t>
            </w:r>
          </w:p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期间</w:t>
            </w:r>
          </w:p>
        </w:tc>
        <w:tc>
          <w:tcPr>
            <w:tcW w:w="1845" w:type="dxa"/>
            <w:gridSpan w:val="3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旺季上浮价</w:t>
            </w:r>
          </w:p>
        </w:tc>
        <w:tc>
          <w:tcPr>
            <w:tcW w:w="615" w:type="dxa"/>
            <w:vMerge/>
            <w:vAlign w:val="center"/>
          </w:tcPr>
          <w:p w:rsidR="001856E2" w:rsidRPr="009E567C" w:rsidRDefault="001856E2" w:rsidP="001856E2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</w:tr>
      <w:tr w:rsidR="001856E2" w:rsidRPr="009E567C" w:rsidTr="00310309">
        <w:trPr>
          <w:trHeight w:hRule="exact" w:val="594"/>
          <w:tblHeader/>
        </w:trPr>
        <w:tc>
          <w:tcPr>
            <w:tcW w:w="424" w:type="dxa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577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eastAsia="仿宋_GB2312"/>
                <w:b/>
                <w:bCs/>
                <w:kern w:val="0"/>
                <w:sz w:val="15"/>
                <w:szCs w:val="15"/>
              </w:rPr>
              <w:t>省级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其他</w:t>
            </w:r>
          </w:p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人员</w:t>
            </w:r>
          </w:p>
        </w:tc>
        <w:tc>
          <w:tcPr>
            <w:tcW w:w="1541" w:type="dxa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924" w:type="dxa"/>
            <w:vMerge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Align w:val="center"/>
          </w:tcPr>
          <w:p w:rsidR="001856E2" w:rsidRPr="009E567C" w:rsidRDefault="001856E2" w:rsidP="00C9752E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eastAsia="仿宋_GB2312"/>
                <w:b/>
                <w:bCs/>
                <w:kern w:val="0"/>
                <w:sz w:val="15"/>
                <w:szCs w:val="15"/>
              </w:rPr>
              <w:t>省级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C9752E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C9752E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其他</w:t>
            </w:r>
          </w:p>
          <w:p w:rsidR="001856E2" w:rsidRPr="009E567C" w:rsidRDefault="001856E2" w:rsidP="00C9752E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人员</w:t>
            </w:r>
          </w:p>
        </w:tc>
        <w:tc>
          <w:tcPr>
            <w:tcW w:w="615" w:type="dxa"/>
            <w:vMerge/>
            <w:vAlign w:val="center"/>
          </w:tcPr>
          <w:p w:rsidR="001856E2" w:rsidRPr="009E567C" w:rsidRDefault="001856E2" w:rsidP="001856E2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1856E2" w:rsidRPr="009E567C" w:rsidRDefault="001856E2" w:rsidP="00CF1D3A">
            <w:pPr>
              <w:widowControl/>
              <w:spacing w:line="240" w:lineRule="exact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</w:tr>
      <w:tr w:rsidR="001856E2" w:rsidRPr="009E567C" w:rsidTr="00310309">
        <w:trPr>
          <w:trHeight w:hRule="exact" w:val="340"/>
        </w:trPr>
        <w:tc>
          <w:tcPr>
            <w:tcW w:w="424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767" w:type="dxa"/>
            <w:gridSpan w:val="2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北京</w:t>
            </w:r>
          </w:p>
        </w:tc>
        <w:tc>
          <w:tcPr>
            <w:tcW w:w="2036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1100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650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1541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1856E2" w:rsidRPr="009E567C" w:rsidRDefault="001856E2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1856E2" w:rsidRPr="009E567C" w:rsidRDefault="00310309" w:rsidP="001856E2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1856E2" w:rsidRPr="009E567C" w:rsidRDefault="00310309" w:rsidP="00AD6031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1217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天津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6个中心城区滨海新区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东丽区 西青区 津南区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北辰区 武清区 宝坻区</w:t>
            </w:r>
          </w:p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proofErr w:type="gramStart"/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静海区蓟县</w:t>
            </w:r>
            <w:proofErr w:type="gramEnd"/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宁河区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527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河北</w:t>
            </w:r>
          </w:p>
        </w:tc>
        <w:tc>
          <w:tcPr>
            <w:tcW w:w="2036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石家庄市 张家口市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秦皇岛市 廊坊市 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承德市 保定市</w:t>
            </w:r>
          </w:p>
        </w:tc>
        <w:tc>
          <w:tcPr>
            <w:tcW w:w="577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张家口市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7-9月11-3月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675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525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81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5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秦皇岛市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7-8月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29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5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承德市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310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山西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太原市 大同市 晋城市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临汾市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阳泉市 长治市 </w:t>
            </w:r>
            <w:proofErr w:type="gramStart"/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晋中市</w:t>
            </w:r>
            <w:proofErr w:type="gramEnd"/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310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240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内蒙古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呼和浩特市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81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海拉尔市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满洲里市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阿尔山市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577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二连浩特市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577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额济纳旗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9-10月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辽宁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沈阳市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大连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679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吉林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长春市 吉林市 延边州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长白山管理区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吉林市 延边州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长白山管理区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540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750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黑龙江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哈尔滨市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哈尔滨市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540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727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750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spacing w:val="-6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pacing w:val="-6"/>
                <w:kern w:val="0"/>
                <w:sz w:val="16"/>
                <w:szCs w:val="16"/>
              </w:rPr>
              <w:t>牡丹江市 伊春市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大兴安岭地区</w:t>
            </w:r>
          </w:p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pacing w:val="-6"/>
                <w:kern w:val="0"/>
                <w:sz w:val="16"/>
                <w:szCs w:val="16"/>
              </w:rPr>
              <w:t>黑河市 佳木斯市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6-8月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540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上海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501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江苏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南京市 苏州市 无锡市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常州市 镇江市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511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360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序号</w:t>
            </w:r>
          </w:p>
        </w:tc>
        <w:tc>
          <w:tcPr>
            <w:tcW w:w="2803" w:type="dxa"/>
            <w:gridSpan w:val="3"/>
            <w:vMerge w:val="restart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地区（城市）</w:t>
            </w:r>
          </w:p>
        </w:tc>
        <w:tc>
          <w:tcPr>
            <w:tcW w:w="6117" w:type="dxa"/>
            <w:gridSpan w:val="8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住宿费标准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伙食补助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市内交通费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1807" w:type="dxa"/>
            <w:gridSpan w:val="3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住宿费标准</w:t>
            </w:r>
          </w:p>
        </w:tc>
        <w:tc>
          <w:tcPr>
            <w:tcW w:w="1541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地区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期间</w:t>
            </w:r>
          </w:p>
        </w:tc>
        <w:tc>
          <w:tcPr>
            <w:tcW w:w="1845" w:type="dxa"/>
            <w:gridSpan w:val="3"/>
            <w:vAlign w:val="center"/>
          </w:tcPr>
          <w:p w:rsidR="00310309" w:rsidRPr="009E567C" w:rsidRDefault="006545E2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旺季上浮住宿费标准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</w:tr>
      <w:tr w:rsidR="00310309" w:rsidRPr="009E567C" w:rsidTr="00310309">
        <w:trPr>
          <w:trHeight w:hRule="exact" w:val="594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eastAsia="仿宋_GB2312"/>
                <w:b/>
                <w:bCs/>
                <w:kern w:val="0"/>
                <w:sz w:val="15"/>
                <w:szCs w:val="15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人员</w:t>
            </w:r>
          </w:p>
        </w:tc>
        <w:tc>
          <w:tcPr>
            <w:tcW w:w="1541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9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eastAsia="仿宋_GB2312"/>
                <w:b/>
                <w:bCs/>
                <w:kern w:val="0"/>
                <w:sz w:val="15"/>
                <w:szCs w:val="15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sz w:val="16"/>
                <w:szCs w:val="16"/>
              </w:rPr>
              <w:t>人员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rPr>
                <w:rFonts w:ascii="仿宋_GB2312" w:eastAsia="仿宋_GB2312"/>
                <w:b/>
                <w:sz w:val="16"/>
                <w:szCs w:val="16"/>
              </w:rPr>
            </w:pP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浙江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杭州市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340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宁波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安徽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全省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福建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福州市 泉州市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平潭综合实验区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厦门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900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江西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全省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18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山东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济南市 淄博市 枣庄市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东营市 烟台市 潍坊市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济宁市 泰安市 威海市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日照市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烟台市 威海市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日照市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360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青岛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590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河南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郑州市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洛阳市</w:t>
            </w:r>
          </w:p>
        </w:tc>
        <w:tc>
          <w:tcPr>
            <w:tcW w:w="924" w:type="dxa"/>
            <w:vAlign w:val="center"/>
          </w:tcPr>
          <w:p w:rsidR="00EC7BFA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4-5月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上旬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湖北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武汉市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湖南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长沙市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广东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广州市 珠海市 佛山市</w:t>
            </w:r>
          </w:p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东莞市 中山市 江门市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420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2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767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深圳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广西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南宁市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桂林市 北海市</w:t>
            </w:r>
          </w:p>
        </w:tc>
        <w:tc>
          <w:tcPr>
            <w:tcW w:w="924" w:type="dxa"/>
            <w:vAlign w:val="center"/>
          </w:tcPr>
          <w:p w:rsidR="00EC7BFA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1-2月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1040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610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EC7BFA" w:rsidRPr="009E567C" w:rsidTr="00EC7BFA">
        <w:trPr>
          <w:trHeight w:val="955"/>
        </w:trPr>
        <w:tc>
          <w:tcPr>
            <w:tcW w:w="424" w:type="dxa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海南</w:t>
            </w:r>
          </w:p>
        </w:tc>
        <w:tc>
          <w:tcPr>
            <w:tcW w:w="2036" w:type="dxa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海口市 三沙市 儋州市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五指山市 文昌市 琼海市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万宁市 东方市 定安县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屯昌县 澄迈县 临高县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白沙县 昌江县 乐东县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陵水县 保亭县 琼中县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洋浦开发区</w:t>
            </w:r>
          </w:p>
        </w:tc>
        <w:tc>
          <w:tcPr>
            <w:tcW w:w="577" w:type="dxa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Merge w:val="restart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海口市 文昌市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澄迈县</w:t>
            </w:r>
          </w:p>
        </w:tc>
        <w:tc>
          <w:tcPr>
            <w:tcW w:w="924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11-2月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1040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650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EC7BFA" w:rsidRPr="009E567C" w:rsidTr="00EC7BFA">
        <w:trPr>
          <w:trHeight w:val="967"/>
        </w:trPr>
        <w:tc>
          <w:tcPr>
            <w:tcW w:w="424" w:type="dxa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577" w:type="dxa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琼海市 万宁市</w:t>
            </w:r>
          </w:p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陵水县 保亭县</w:t>
            </w:r>
          </w:p>
        </w:tc>
        <w:tc>
          <w:tcPr>
            <w:tcW w:w="924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11-3月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1040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650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EC7BFA" w:rsidRPr="009E567C" w:rsidRDefault="00EC7BFA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EC7BFA">
        <w:trPr>
          <w:trHeight w:val="425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三亚市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1000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三亚市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10-4月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序号</w:t>
            </w:r>
          </w:p>
        </w:tc>
        <w:tc>
          <w:tcPr>
            <w:tcW w:w="2803" w:type="dxa"/>
            <w:gridSpan w:val="3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地区（城市）</w:t>
            </w:r>
          </w:p>
        </w:tc>
        <w:tc>
          <w:tcPr>
            <w:tcW w:w="6117" w:type="dxa"/>
            <w:gridSpan w:val="8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住宿费标准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伙食补助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市内交通费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1807" w:type="dxa"/>
            <w:gridSpan w:val="3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住宿费标准</w:t>
            </w:r>
          </w:p>
        </w:tc>
        <w:tc>
          <w:tcPr>
            <w:tcW w:w="1541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地区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期间</w:t>
            </w:r>
          </w:p>
        </w:tc>
        <w:tc>
          <w:tcPr>
            <w:tcW w:w="1845" w:type="dxa"/>
            <w:gridSpan w:val="3"/>
            <w:vAlign w:val="center"/>
          </w:tcPr>
          <w:p w:rsidR="00310309" w:rsidRPr="009E567C" w:rsidRDefault="006545E2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旺季上浮住宿费标准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</w:tr>
      <w:tr w:rsidR="00310309" w:rsidRPr="009E567C" w:rsidTr="00310309">
        <w:trPr>
          <w:trHeight w:hRule="exact" w:val="594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人员</w:t>
            </w:r>
          </w:p>
        </w:tc>
        <w:tc>
          <w:tcPr>
            <w:tcW w:w="1541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人员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27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重庆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9个中心城区北部新区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370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770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28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四川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成都市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370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阿坝州甘孜州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绵阳市 乐山市 雅安市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宜宾市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凉山州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德阳市 遂宁市 巴中市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310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贵州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贵阳市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370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750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66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云南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昆明市 大理州 丽江市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迪庆州 西双版纳州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380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31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西藏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拉萨市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拉萨市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500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陕西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西安市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460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榆林市 延安市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680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陕西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proofErr w:type="gramStart"/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杨凌区</w:t>
            </w:r>
            <w:proofErr w:type="gramEnd"/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680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260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咸阳市 宝鸡市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260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渭南市 韩城市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260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甘肃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兰州市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700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310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34</w:t>
            </w:r>
          </w:p>
        </w:tc>
        <w:tc>
          <w:tcPr>
            <w:tcW w:w="767" w:type="dxa"/>
            <w:gridSpan w:val="2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青海</w:t>
            </w: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西宁市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西宁市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6-9月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1200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F67147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玉树州 果洛州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玉树州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525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海北州 黄南州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海北州 黄南州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525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375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海东市 海南州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海东市 海南州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375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442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767" w:type="dxa"/>
            <w:gridSpan w:val="2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036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海西州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600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200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海西州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5-9月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900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序号</w:t>
            </w:r>
          </w:p>
        </w:tc>
        <w:tc>
          <w:tcPr>
            <w:tcW w:w="2803" w:type="dxa"/>
            <w:gridSpan w:val="3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地区（城市）</w:t>
            </w:r>
          </w:p>
        </w:tc>
        <w:tc>
          <w:tcPr>
            <w:tcW w:w="6117" w:type="dxa"/>
            <w:gridSpan w:val="8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住宿费标准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伙食补助</w:t>
            </w:r>
          </w:p>
        </w:tc>
        <w:tc>
          <w:tcPr>
            <w:tcW w:w="615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市内交通费</w:t>
            </w:r>
          </w:p>
        </w:tc>
      </w:tr>
      <w:tr w:rsidR="00310309" w:rsidRPr="009E567C" w:rsidTr="00310309">
        <w:trPr>
          <w:trHeight w:hRule="exact" w:val="340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1807" w:type="dxa"/>
            <w:gridSpan w:val="3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住宿费标准</w:t>
            </w:r>
          </w:p>
        </w:tc>
        <w:tc>
          <w:tcPr>
            <w:tcW w:w="1541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地区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期间</w:t>
            </w:r>
          </w:p>
        </w:tc>
        <w:tc>
          <w:tcPr>
            <w:tcW w:w="1845" w:type="dxa"/>
            <w:gridSpan w:val="3"/>
            <w:vAlign w:val="center"/>
          </w:tcPr>
          <w:p w:rsidR="00310309" w:rsidRPr="009E567C" w:rsidRDefault="006545E2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旺季上浮住宿费标准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</w:tr>
      <w:tr w:rsidR="00310309" w:rsidRPr="009E567C" w:rsidTr="00310309">
        <w:trPr>
          <w:trHeight w:hRule="exact" w:val="594"/>
          <w:tblHeader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2803" w:type="dxa"/>
            <w:gridSpan w:val="3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人员</w:t>
            </w:r>
          </w:p>
        </w:tc>
        <w:tc>
          <w:tcPr>
            <w:tcW w:w="1541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9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  <w:t>省级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厅局级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其他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kern w:val="0"/>
                <w:sz w:val="16"/>
                <w:szCs w:val="16"/>
              </w:rPr>
              <w:t>人员</w:t>
            </w: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  <w:tc>
          <w:tcPr>
            <w:tcW w:w="615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kern w:val="0"/>
                <w:sz w:val="16"/>
                <w:szCs w:val="16"/>
              </w:rPr>
            </w:pP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</w:t>
            </w:r>
          </w:p>
        </w:tc>
        <w:tc>
          <w:tcPr>
            <w:tcW w:w="677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宁夏</w:t>
            </w: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银川市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470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其他地区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430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330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36</w:t>
            </w:r>
          </w:p>
        </w:tc>
        <w:tc>
          <w:tcPr>
            <w:tcW w:w="677" w:type="dxa"/>
            <w:vMerge w:val="restart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b/>
                <w:bCs/>
                <w:kern w:val="0"/>
                <w:sz w:val="16"/>
                <w:szCs w:val="16"/>
              </w:rPr>
              <w:t>新疆</w:t>
            </w: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乌鲁木齐市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800 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350</w:t>
            </w:r>
          </w:p>
        </w:tc>
        <w:tc>
          <w:tcPr>
            <w:tcW w:w="1541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石河子市 克拉玛依市</w:t>
            </w:r>
          </w:p>
          <w:p w:rsidR="00EC7BFA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昌吉州 伊犁州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 阿勒泰</w:t>
            </w:r>
            <w:r w:rsidR="00EC7BFA"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地</w:t>
            </w: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博州 吐鲁番市 哈密地区</w:t>
            </w:r>
          </w:p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巴州和田地区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340</w:t>
            </w:r>
          </w:p>
        </w:tc>
        <w:tc>
          <w:tcPr>
            <w:tcW w:w="1541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克州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800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320</w:t>
            </w:r>
          </w:p>
        </w:tc>
        <w:tc>
          <w:tcPr>
            <w:tcW w:w="1541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喀什地区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480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阿克苏地区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450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  <w:tr w:rsidR="00310309" w:rsidRPr="009E567C" w:rsidTr="00310309">
        <w:trPr>
          <w:trHeight w:val="440"/>
        </w:trPr>
        <w:tc>
          <w:tcPr>
            <w:tcW w:w="424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kern w:val="0"/>
                <w:sz w:val="16"/>
                <w:szCs w:val="16"/>
              </w:rPr>
            </w:pPr>
          </w:p>
        </w:tc>
        <w:tc>
          <w:tcPr>
            <w:tcW w:w="677" w:type="dxa"/>
            <w:vMerge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left"/>
              <w:rPr>
                <w:rFonts w:ascii="仿宋_GB2312" w:eastAsia="仿宋_GB2312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塔城地区</w:t>
            </w:r>
          </w:p>
        </w:tc>
        <w:tc>
          <w:tcPr>
            <w:tcW w:w="577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700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400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>300</w:t>
            </w:r>
          </w:p>
        </w:tc>
        <w:tc>
          <w:tcPr>
            <w:tcW w:w="1541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24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bottom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kern w:val="0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widowControl/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120</w:t>
            </w:r>
          </w:p>
        </w:tc>
        <w:tc>
          <w:tcPr>
            <w:tcW w:w="615" w:type="dxa"/>
            <w:vAlign w:val="center"/>
          </w:tcPr>
          <w:p w:rsidR="00310309" w:rsidRPr="009E567C" w:rsidRDefault="00310309" w:rsidP="00310309">
            <w:pPr>
              <w:spacing w:line="240" w:lineRule="exact"/>
              <w:jc w:val="center"/>
              <w:rPr>
                <w:rFonts w:ascii="仿宋_GB2312" w:eastAsia="仿宋_GB2312"/>
                <w:sz w:val="16"/>
                <w:szCs w:val="16"/>
              </w:rPr>
            </w:pPr>
            <w:r w:rsidRPr="009E567C">
              <w:rPr>
                <w:rFonts w:ascii="仿宋_GB2312" w:eastAsia="仿宋_GB2312" w:hint="eastAsia"/>
                <w:sz w:val="16"/>
                <w:szCs w:val="16"/>
              </w:rPr>
              <w:t>80</w:t>
            </w:r>
          </w:p>
        </w:tc>
      </w:tr>
    </w:tbl>
    <w:p w:rsidR="00770EC2" w:rsidRPr="00CA7F13" w:rsidRDefault="004A5620" w:rsidP="00E94AA7">
      <w:pPr>
        <w:widowControl/>
        <w:tabs>
          <w:tab w:val="left" w:pos="673"/>
          <w:tab w:val="left" w:pos="1453"/>
          <w:tab w:val="left" w:pos="5713"/>
        </w:tabs>
        <w:ind w:right="440"/>
        <w:rPr>
          <w:rFonts w:ascii="仿宋_GB2312" w:eastAsia="仿宋_GB2312"/>
          <w:sz w:val="16"/>
          <w:szCs w:val="16"/>
        </w:rPr>
      </w:pPr>
      <w:r w:rsidRPr="00CA7F13">
        <w:rPr>
          <w:rFonts w:ascii="仿宋_GB2312" w:eastAsia="仿宋_GB2312" w:hint="eastAsia"/>
          <w:sz w:val="16"/>
          <w:szCs w:val="16"/>
        </w:rPr>
        <w:t>注：</w:t>
      </w:r>
      <w:r w:rsidR="00CA7F13">
        <w:rPr>
          <w:rFonts w:ascii="仿宋_GB2312" w:eastAsia="仿宋_GB2312" w:hint="eastAsia"/>
          <w:sz w:val="16"/>
          <w:szCs w:val="16"/>
        </w:rPr>
        <w:t>如</w:t>
      </w:r>
      <w:r w:rsidR="00327367">
        <w:rPr>
          <w:rFonts w:ascii="仿宋_GB2312" w:eastAsia="仿宋_GB2312" w:hint="eastAsia"/>
          <w:sz w:val="16"/>
          <w:szCs w:val="16"/>
        </w:rPr>
        <w:t>上级有新</w:t>
      </w:r>
      <w:r w:rsidR="00563144">
        <w:rPr>
          <w:rFonts w:ascii="仿宋_GB2312" w:eastAsia="仿宋_GB2312" w:hint="eastAsia"/>
          <w:sz w:val="16"/>
          <w:szCs w:val="16"/>
        </w:rPr>
        <w:t>的</w:t>
      </w:r>
      <w:r w:rsidRPr="00CA7F13">
        <w:rPr>
          <w:rFonts w:ascii="仿宋_GB2312" w:eastAsia="仿宋_GB2312" w:hint="eastAsia"/>
          <w:sz w:val="16"/>
          <w:szCs w:val="16"/>
        </w:rPr>
        <w:t>标准</w:t>
      </w:r>
      <w:r w:rsidR="00CA7F13">
        <w:rPr>
          <w:rFonts w:ascii="仿宋_GB2312" w:eastAsia="仿宋_GB2312" w:hint="eastAsia"/>
          <w:sz w:val="16"/>
          <w:szCs w:val="16"/>
        </w:rPr>
        <w:t>，</w:t>
      </w:r>
      <w:r w:rsidRPr="00CA7F13">
        <w:rPr>
          <w:rFonts w:ascii="仿宋_GB2312" w:eastAsia="仿宋_GB2312" w:hint="eastAsia"/>
          <w:sz w:val="16"/>
          <w:szCs w:val="16"/>
        </w:rPr>
        <w:t>按新标准执行</w:t>
      </w:r>
      <w:r w:rsidR="00CA7F13">
        <w:rPr>
          <w:rFonts w:ascii="仿宋_GB2312" w:eastAsia="仿宋_GB2312" w:hint="eastAsia"/>
          <w:sz w:val="16"/>
          <w:szCs w:val="16"/>
        </w:rPr>
        <w:t>。</w:t>
      </w:r>
    </w:p>
    <w:sectPr w:rsidR="00770EC2" w:rsidRPr="00CA7F13" w:rsidSect="00E94AA7">
      <w:headerReference w:type="default" r:id="rId8"/>
      <w:footerReference w:type="even" r:id="rId9"/>
      <w:footerReference w:type="default" r:id="rId10"/>
      <w:pgSz w:w="11905" w:h="16837" w:code="9"/>
      <w:pgMar w:top="1418" w:right="1588" w:bottom="1418" w:left="1588" w:header="720" w:footer="1134" w:gutter="0"/>
      <w:pgNumType w:start="1"/>
      <w:cols w:space="720"/>
      <w:docGrid w:linePitch="636" w:charSpace="208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2C3" w:rsidRDefault="001A02C3" w:rsidP="00AF1A10">
      <w:r>
        <w:separator/>
      </w:r>
    </w:p>
  </w:endnote>
  <w:endnote w:type="continuationSeparator" w:id="0">
    <w:p w:rsidR="001A02C3" w:rsidRDefault="001A02C3" w:rsidP="00AF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147" w:rsidRDefault="00E01578">
    <w:pPr>
      <w:pStyle w:val="a4"/>
      <w:framePr w:h="0" w:wrap="around" w:vAnchor="text" w:hAnchor="margin" w:xAlign="outside" w:y="1"/>
      <w:rPr>
        <w:rStyle w:val="a5"/>
      </w:rPr>
    </w:pPr>
    <w:r>
      <w:fldChar w:fldCharType="begin"/>
    </w:r>
    <w:r w:rsidR="00F67147">
      <w:rPr>
        <w:rStyle w:val="a5"/>
      </w:rPr>
      <w:instrText xml:space="preserve">PAGE  </w:instrText>
    </w:r>
    <w:r>
      <w:fldChar w:fldCharType="end"/>
    </w:r>
  </w:p>
  <w:p w:rsidR="00F67147" w:rsidRDefault="00F6714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147" w:rsidRDefault="00F67147">
    <w:pPr>
      <w:pStyle w:val="a4"/>
      <w:framePr w:h="0"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cs="宋体" w:hint="eastAsia"/>
      </w:rPr>
      <w:t>—</w:t>
    </w:r>
    <w:r w:rsidR="00E01578"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 w:rsidR="00E01578">
      <w:rPr>
        <w:sz w:val="28"/>
        <w:szCs w:val="28"/>
      </w:rPr>
      <w:fldChar w:fldCharType="separate"/>
    </w:r>
    <w:r w:rsidR="00DE2069">
      <w:rPr>
        <w:rStyle w:val="a5"/>
        <w:noProof/>
        <w:sz w:val="28"/>
        <w:szCs w:val="28"/>
      </w:rPr>
      <w:t>10</w:t>
    </w:r>
    <w:r w:rsidR="00E01578">
      <w:rPr>
        <w:sz w:val="28"/>
        <w:szCs w:val="28"/>
      </w:rPr>
      <w:fldChar w:fldCharType="end"/>
    </w:r>
    <w:r>
      <w:rPr>
        <w:rStyle w:val="a5"/>
        <w:rFonts w:cs="宋体" w:hint="eastAsia"/>
      </w:rPr>
      <w:t>—</w:t>
    </w:r>
  </w:p>
  <w:p w:rsidR="00F67147" w:rsidRDefault="00F6714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2C3" w:rsidRDefault="001A02C3" w:rsidP="00AF1A10">
      <w:r>
        <w:separator/>
      </w:r>
    </w:p>
  </w:footnote>
  <w:footnote w:type="continuationSeparator" w:id="0">
    <w:p w:rsidR="001A02C3" w:rsidRDefault="001A02C3" w:rsidP="00AF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147" w:rsidRDefault="00F67147" w:rsidP="00770EC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D82"/>
    <w:multiLevelType w:val="hybridMultilevel"/>
    <w:tmpl w:val="ECE25D2A"/>
    <w:lvl w:ilvl="0" w:tplc="8BB29272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B9D0A99"/>
    <w:multiLevelType w:val="hybridMultilevel"/>
    <w:tmpl w:val="CB04CB80"/>
    <w:lvl w:ilvl="0" w:tplc="FA540032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40E67FE"/>
    <w:multiLevelType w:val="hybridMultilevel"/>
    <w:tmpl w:val="A6C415D6"/>
    <w:lvl w:ilvl="0" w:tplc="097AE35A">
      <w:start w:val="3"/>
      <w:numFmt w:val="japaneseCounting"/>
      <w:lvlText w:val="第%1条"/>
      <w:lvlJc w:val="left"/>
      <w:pPr>
        <w:ind w:left="1720" w:hanging="1080"/>
      </w:pPr>
      <w:rPr>
        <w:rFonts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71F34EBE"/>
    <w:multiLevelType w:val="hybridMultilevel"/>
    <w:tmpl w:val="89D413FC"/>
    <w:lvl w:ilvl="0" w:tplc="56C8C3F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FF23C0C"/>
    <w:multiLevelType w:val="hybridMultilevel"/>
    <w:tmpl w:val="65E4623A"/>
    <w:lvl w:ilvl="0" w:tplc="75081ED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7CD1"/>
    <w:rsid w:val="000842CC"/>
    <w:rsid w:val="000B127C"/>
    <w:rsid w:val="000B5287"/>
    <w:rsid w:val="000D1D84"/>
    <w:rsid w:val="00123918"/>
    <w:rsid w:val="00183901"/>
    <w:rsid w:val="001856E2"/>
    <w:rsid w:val="00193112"/>
    <w:rsid w:val="001A02C3"/>
    <w:rsid w:val="001B38F3"/>
    <w:rsid w:val="001E565C"/>
    <w:rsid w:val="001F0F66"/>
    <w:rsid w:val="001F194C"/>
    <w:rsid w:val="002277C6"/>
    <w:rsid w:val="00241A65"/>
    <w:rsid w:val="002C57E5"/>
    <w:rsid w:val="00310309"/>
    <w:rsid w:val="0032597B"/>
    <w:rsid w:val="00327367"/>
    <w:rsid w:val="00391019"/>
    <w:rsid w:val="00397CD1"/>
    <w:rsid w:val="003A5484"/>
    <w:rsid w:val="003A7EFB"/>
    <w:rsid w:val="003B257A"/>
    <w:rsid w:val="003B284A"/>
    <w:rsid w:val="003B3A3F"/>
    <w:rsid w:val="004301BD"/>
    <w:rsid w:val="00430757"/>
    <w:rsid w:val="0043247C"/>
    <w:rsid w:val="004334E8"/>
    <w:rsid w:val="0044497A"/>
    <w:rsid w:val="004A5620"/>
    <w:rsid w:val="004E4DBE"/>
    <w:rsid w:val="005177FE"/>
    <w:rsid w:val="00523E58"/>
    <w:rsid w:val="00563144"/>
    <w:rsid w:val="00593D7E"/>
    <w:rsid w:val="005C5B1D"/>
    <w:rsid w:val="005E11BC"/>
    <w:rsid w:val="006116FD"/>
    <w:rsid w:val="00641FB3"/>
    <w:rsid w:val="006545E2"/>
    <w:rsid w:val="00655659"/>
    <w:rsid w:val="00681C35"/>
    <w:rsid w:val="006A638C"/>
    <w:rsid w:val="006E3B08"/>
    <w:rsid w:val="007224CD"/>
    <w:rsid w:val="00747F5E"/>
    <w:rsid w:val="0076222C"/>
    <w:rsid w:val="00770EC2"/>
    <w:rsid w:val="00776A48"/>
    <w:rsid w:val="007D5114"/>
    <w:rsid w:val="007F1EA4"/>
    <w:rsid w:val="007F609A"/>
    <w:rsid w:val="00802F46"/>
    <w:rsid w:val="00827699"/>
    <w:rsid w:val="008530FF"/>
    <w:rsid w:val="00871153"/>
    <w:rsid w:val="00880E26"/>
    <w:rsid w:val="00901F0A"/>
    <w:rsid w:val="0094076A"/>
    <w:rsid w:val="00945DA3"/>
    <w:rsid w:val="00954153"/>
    <w:rsid w:val="009618EF"/>
    <w:rsid w:val="009D1B8E"/>
    <w:rsid w:val="009E567C"/>
    <w:rsid w:val="009F520D"/>
    <w:rsid w:val="009F6D7D"/>
    <w:rsid w:val="00A65E97"/>
    <w:rsid w:val="00A874A9"/>
    <w:rsid w:val="00AA4EC7"/>
    <w:rsid w:val="00AD48FF"/>
    <w:rsid w:val="00AD6031"/>
    <w:rsid w:val="00AF1A10"/>
    <w:rsid w:val="00B1068A"/>
    <w:rsid w:val="00BF5F54"/>
    <w:rsid w:val="00BF7568"/>
    <w:rsid w:val="00C41858"/>
    <w:rsid w:val="00C86DF3"/>
    <w:rsid w:val="00C9752E"/>
    <w:rsid w:val="00CA0072"/>
    <w:rsid w:val="00CA7F13"/>
    <w:rsid w:val="00CD73C9"/>
    <w:rsid w:val="00CF1D3A"/>
    <w:rsid w:val="00D04F22"/>
    <w:rsid w:val="00D13CD8"/>
    <w:rsid w:val="00D4199E"/>
    <w:rsid w:val="00D51160"/>
    <w:rsid w:val="00D67156"/>
    <w:rsid w:val="00D92298"/>
    <w:rsid w:val="00DE2069"/>
    <w:rsid w:val="00DF3334"/>
    <w:rsid w:val="00E01578"/>
    <w:rsid w:val="00E878F8"/>
    <w:rsid w:val="00E91B47"/>
    <w:rsid w:val="00E94AA7"/>
    <w:rsid w:val="00E96C82"/>
    <w:rsid w:val="00EB1D6A"/>
    <w:rsid w:val="00EC7BFA"/>
    <w:rsid w:val="00F67147"/>
    <w:rsid w:val="00FB1218"/>
    <w:rsid w:val="00FD1C10"/>
    <w:rsid w:val="00FD2153"/>
    <w:rsid w:val="00FE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F1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1A10"/>
    <w:rPr>
      <w:sz w:val="18"/>
      <w:szCs w:val="18"/>
    </w:rPr>
  </w:style>
  <w:style w:type="paragraph" w:styleId="a4">
    <w:name w:val="footer"/>
    <w:basedOn w:val="a"/>
    <w:link w:val="Char0"/>
    <w:unhideWhenUsed/>
    <w:rsid w:val="00AF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1A10"/>
    <w:rPr>
      <w:sz w:val="18"/>
      <w:szCs w:val="18"/>
    </w:rPr>
  </w:style>
  <w:style w:type="character" w:styleId="a5">
    <w:name w:val="page number"/>
    <w:basedOn w:val="a0"/>
    <w:rsid w:val="00AF1A10"/>
  </w:style>
  <w:style w:type="paragraph" w:customStyle="1" w:styleId="a6">
    <w:name w:val="表格内容"/>
    <w:basedOn w:val="a7"/>
    <w:rsid w:val="00AF1A10"/>
    <w:pPr>
      <w:suppressLineNumbers/>
      <w:suppressAutoHyphens/>
      <w:jc w:val="left"/>
    </w:pPr>
    <w:rPr>
      <w:rFonts w:cs="Tahoma"/>
      <w:kern w:val="0"/>
      <w:sz w:val="24"/>
    </w:rPr>
  </w:style>
  <w:style w:type="paragraph" w:styleId="a7">
    <w:name w:val="Body Text"/>
    <w:basedOn w:val="a"/>
    <w:link w:val="Char1"/>
    <w:rsid w:val="00AF1A10"/>
    <w:pPr>
      <w:spacing w:after="120"/>
    </w:pPr>
  </w:style>
  <w:style w:type="character" w:customStyle="1" w:styleId="Char1">
    <w:name w:val="正文文本 Char"/>
    <w:basedOn w:val="a0"/>
    <w:link w:val="a7"/>
    <w:rsid w:val="00AF1A10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2"/>
    <w:rsid w:val="00AF1A10"/>
    <w:rPr>
      <w:sz w:val="18"/>
      <w:szCs w:val="18"/>
    </w:rPr>
  </w:style>
  <w:style w:type="character" w:customStyle="1" w:styleId="Char2">
    <w:name w:val="批注框文本 Char"/>
    <w:basedOn w:val="a0"/>
    <w:link w:val="a8"/>
    <w:rsid w:val="00AF1A10"/>
    <w:rPr>
      <w:rFonts w:ascii="Times New Roman" w:eastAsia="宋体" w:hAnsi="Times New Roman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32597B"/>
    <w:pPr>
      <w:ind w:firstLineChars="200" w:firstLine="420"/>
    </w:pPr>
  </w:style>
  <w:style w:type="paragraph" w:customStyle="1" w:styleId="p0">
    <w:name w:val="p0"/>
    <w:basedOn w:val="a"/>
    <w:rsid w:val="00D671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F1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1A10"/>
    <w:rPr>
      <w:sz w:val="18"/>
      <w:szCs w:val="18"/>
    </w:rPr>
  </w:style>
  <w:style w:type="paragraph" w:styleId="a4">
    <w:name w:val="footer"/>
    <w:basedOn w:val="a"/>
    <w:link w:val="Char0"/>
    <w:unhideWhenUsed/>
    <w:rsid w:val="00AF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1A10"/>
    <w:rPr>
      <w:sz w:val="18"/>
      <w:szCs w:val="18"/>
    </w:rPr>
  </w:style>
  <w:style w:type="character" w:styleId="a5">
    <w:name w:val="page number"/>
    <w:basedOn w:val="a0"/>
    <w:rsid w:val="00AF1A10"/>
  </w:style>
  <w:style w:type="paragraph" w:customStyle="1" w:styleId="a6">
    <w:name w:val="表格内容"/>
    <w:basedOn w:val="a7"/>
    <w:rsid w:val="00AF1A10"/>
    <w:pPr>
      <w:suppressLineNumbers/>
      <w:suppressAutoHyphens/>
      <w:jc w:val="left"/>
    </w:pPr>
    <w:rPr>
      <w:rFonts w:cs="Tahoma"/>
      <w:kern w:val="0"/>
      <w:sz w:val="24"/>
    </w:rPr>
  </w:style>
  <w:style w:type="paragraph" w:styleId="a7">
    <w:name w:val="Body Text"/>
    <w:basedOn w:val="a"/>
    <w:link w:val="Char1"/>
    <w:rsid w:val="00AF1A10"/>
    <w:pPr>
      <w:spacing w:after="120"/>
    </w:pPr>
  </w:style>
  <w:style w:type="character" w:customStyle="1" w:styleId="Char1">
    <w:name w:val="正文文本 Char"/>
    <w:basedOn w:val="a0"/>
    <w:link w:val="a7"/>
    <w:rsid w:val="00AF1A10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2"/>
    <w:rsid w:val="00AF1A10"/>
    <w:rPr>
      <w:sz w:val="18"/>
      <w:szCs w:val="18"/>
    </w:rPr>
  </w:style>
  <w:style w:type="character" w:customStyle="1" w:styleId="Char2">
    <w:name w:val="批注框文本 Char"/>
    <w:basedOn w:val="a0"/>
    <w:link w:val="a8"/>
    <w:rsid w:val="00AF1A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1043</Words>
  <Characters>5946</Characters>
  <Application>Microsoft Office Word</Application>
  <DocSecurity>0</DocSecurity>
  <Lines>49</Lines>
  <Paragraphs>13</Paragraphs>
  <ScaleCrop>false</ScaleCrop>
  <Company>Microsoft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谭蕾</cp:lastModifiedBy>
  <cp:revision>1</cp:revision>
  <cp:lastPrinted>2019-09-03T07:07:00Z</cp:lastPrinted>
  <dcterms:created xsi:type="dcterms:W3CDTF">2019-11-06T06:54:00Z</dcterms:created>
  <dcterms:modified xsi:type="dcterms:W3CDTF">2019-11-06T06:54:00Z</dcterms:modified>
</cp:coreProperties>
</file>